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5788" w14:textId="77777777" w:rsidR="005F338B" w:rsidRPr="0094455E" w:rsidRDefault="008E708C">
      <w:pPr>
        <w:spacing w:before="0" w:after="0" w:line="360" w:lineRule="auto"/>
        <w:jc w:val="center"/>
      </w:pPr>
      <w:r w:rsidRPr="0094455E">
        <w:rPr>
          <w:rFonts w:ascii="Comic Sans MS" w:hAnsi="Comic Sans MS"/>
          <w:b/>
          <w:sz w:val="28"/>
          <w:szCs w:val="28"/>
        </w:rPr>
        <w:t>1996 – 2016, les 20 ans de l’Association</w:t>
      </w:r>
    </w:p>
    <w:p w14:paraId="4C99B760" w14:textId="77777777" w:rsidR="005F338B" w:rsidRPr="0094455E" w:rsidRDefault="008E708C">
      <w:pPr>
        <w:spacing w:before="0" w:after="0" w:line="360" w:lineRule="auto"/>
        <w:jc w:val="center"/>
        <w:rPr>
          <w:sz w:val="24"/>
          <w:szCs w:val="24"/>
        </w:rPr>
      </w:pPr>
      <w:r w:rsidRPr="0094455E">
        <w:rPr>
          <w:rFonts w:ascii="Comic Sans MS" w:hAnsi="Comic Sans MS"/>
          <w:sz w:val="24"/>
          <w:szCs w:val="24"/>
        </w:rPr>
        <w:t>(Extrait du discours du Président Fatah BENDALI à la cérémonie anniversaire)</w:t>
      </w:r>
    </w:p>
    <w:p w14:paraId="401CB5D7" w14:textId="77777777" w:rsidR="005F338B" w:rsidRPr="0094455E" w:rsidRDefault="005F338B">
      <w:pPr>
        <w:spacing w:before="0" w:after="0" w:line="360" w:lineRule="auto"/>
        <w:rPr>
          <w:rFonts w:ascii="Comic Sans MS" w:hAnsi="Comic Sans MS"/>
          <w:sz w:val="24"/>
          <w:szCs w:val="24"/>
        </w:rPr>
      </w:pPr>
    </w:p>
    <w:p w14:paraId="2878DC63" w14:textId="77777777" w:rsidR="005F338B" w:rsidRPr="0094455E" w:rsidRDefault="008E708C">
      <w:pPr>
        <w:spacing w:before="0" w:after="0" w:line="360" w:lineRule="auto"/>
      </w:pPr>
      <w:r w:rsidRPr="0094455E">
        <w:rPr>
          <w:rFonts w:ascii="Comic Sans MS" w:hAnsi="Comic Sans MS"/>
          <w:sz w:val="24"/>
          <w:szCs w:val="24"/>
        </w:rPr>
        <w:t>C’est avec beaucoup de plaisir mais surtout d’humilité que je vais tenter de résumer 20 ans de notre association. Ce plaisir que j’ai aujourd’hui est chargé d’émotion et je sais que je prends un pari très risqué. Un risque de ne pas relater fidèlement et exhaustivement tout ce qui a été réalisé en 20 ans.</w:t>
      </w:r>
    </w:p>
    <w:p w14:paraId="3FAB8F4B" w14:textId="77777777" w:rsidR="005F338B" w:rsidRPr="0094455E" w:rsidRDefault="005F338B">
      <w:pPr>
        <w:spacing w:before="0" w:after="0" w:line="360" w:lineRule="auto"/>
        <w:rPr>
          <w:rFonts w:ascii="Comic Sans MS" w:hAnsi="Comic Sans MS"/>
          <w:sz w:val="24"/>
          <w:szCs w:val="24"/>
        </w:rPr>
      </w:pPr>
    </w:p>
    <w:p w14:paraId="33A4F51B" w14:textId="77777777" w:rsidR="005F338B" w:rsidRPr="0094455E" w:rsidRDefault="008E708C">
      <w:pPr>
        <w:spacing w:before="0" w:after="0" w:line="360" w:lineRule="auto"/>
      </w:pPr>
      <w:r w:rsidRPr="0094455E">
        <w:rPr>
          <w:rFonts w:ascii="Comic Sans MS" w:hAnsi="Comic Sans MS"/>
          <w:sz w:val="24"/>
          <w:szCs w:val="24"/>
        </w:rPr>
        <w:t>En effet, pour ma part, je me suis engagé depuis 9 ans au CA puis V-Président puis Président depuis 2012. J’ai pu mesurer le travail accompli et le chemin parcouru durant toutes ces années.</w:t>
      </w:r>
    </w:p>
    <w:p w14:paraId="5A5BE3E0" w14:textId="77777777" w:rsidR="005F338B" w:rsidRPr="0094455E" w:rsidRDefault="005F338B">
      <w:pPr>
        <w:spacing w:before="0" w:after="0" w:line="360" w:lineRule="auto"/>
        <w:rPr>
          <w:rFonts w:ascii="Comic Sans MS" w:hAnsi="Comic Sans MS"/>
          <w:sz w:val="24"/>
          <w:szCs w:val="24"/>
        </w:rPr>
      </w:pPr>
    </w:p>
    <w:p w14:paraId="1241E4C4" w14:textId="77777777" w:rsidR="005F338B" w:rsidRPr="0094455E" w:rsidRDefault="008E708C">
      <w:pPr>
        <w:spacing w:before="0" w:after="0" w:line="360" w:lineRule="auto"/>
      </w:pPr>
      <w:r w:rsidRPr="0094455E">
        <w:rPr>
          <w:rFonts w:ascii="Comic Sans MS" w:hAnsi="Comic Sans MS"/>
          <w:b/>
          <w:bCs/>
          <w:sz w:val="28"/>
          <w:szCs w:val="28"/>
        </w:rPr>
        <w:t xml:space="preserve">GC c'est quoi au fait ? </w:t>
      </w:r>
      <w:r w:rsidR="00CE337D" w:rsidRPr="0094455E">
        <w:rPr>
          <w:rFonts w:ascii="Comic Sans MS" w:hAnsi="Comic Sans MS"/>
          <w:b/>
          <w:bCs/>
          <w:sz w:val="28"/>
          <w:szCs w:val="28"/>
        </w:rPr>
        <w:t xml:space="preserve"> </w:t>
      </w:r>
      <w:r w:rsidR="00CE337D" w:rsidRPr="0094455E">
        <w:rPr>
          <w:rFonts w:ascii="Comic Sans MS" w:hAnsi="Comic Sans MS"/>
          <w:sz w:val="24"/>
          <w:szCs w:val="24"/>
        </w:rPr>
        <w:t xml:space="preserve">Je </w:t>
      </w:r>
      <w:r w:rsidRPr="0094455E">
        <w:rPr>
          <w:rFonts w:ascii="Comic Sans MS" w:hAnsi="Comic Sans MS"/>
          <w:sz w:val="24"/>
          <w:szCs w:val="24"/>
        </w:rPr>
        <w:t>définirai</w:t>
      </w:r>
      <w:r w:rsidR="00CE337D" w:rsidRPr="0094455E">
        <w:rPr>
          <w:rFonts w:ascii="Comic Sans MS" w:hAnsi="Comic Sans MS"/>
          <w:sz w:val="24"/>
          <w:szCs w:val="24"/>
        </w:rPr>
        <w:t xml:space="preserve"> l’association </w:t>
      </w:r>
      <w:r w:rsidRPr="0094455E">
        <w:rPr>
          <w:rFonts w:ascii="Comic Sans MS" w:hAnsi="Comic Sans MS"/>
          <w:sz w:val="24"/>
          <w:szCs w:val="24"/>
        </w:rPr>
        <w:t xml:space="preserve"> par 3 choses : </w:t>
      </w:r>
    </w:p>
    <w:p w14:paraId="04F1E542" w14:textId="77777777" w:rsidR="005F338B" w:rsidRPr="0094455E" w:rsidRDefault="008E708C">
      <w:pPr>
        <w:numPr>
          <w:ilvl w:val="0"/>
          <w:numId w:val="1"/>
        </w:numPr>
        <w:spacing w:before="0" w:after="0" w:line="360" w:lineRule="auto"/>
        <w:rPr>
          <w:rFonts w:ascii="Comic Sans MS" w:hAnsi="Comic Sans MS"/>
          <w:sz w:val="24"/>
          <w:szCs w:val="24"/>
        </w:rPr>
      </w:pPr>
      <w:r w:rsidRPr="0094455E">
        <w:rPr>
          <w:rFonts w:ascii="Comic Sans MS" w:hAnsi="Comic Sans MS"/>
          <w:sz w:val="24"/>
          <w:szCs w:val="24"/>
        </w:rPr>
        <w:t xml:space="preserve">des hommes &amp; des femmes, </w:t>
      </w:r>
    </w:p>
    <w:p w14:paraId="4EF4D557" w14:textId="77777777" w:rsidR="005F338B" w:rsidRPr="0094455E" w:rsidRDefault="008E708C">
      <w:pPr>
        <w:numPr>
          <w:ilvl w:val="0"/>
          <w:numId w:val="1"/>
        </w:numPr>
        <w:spacing w:before="0" w:after="0" w:line="360" w:lineRule="auto"/>
      </w:pPr>
      <w:r w:rsidRPr="0094455E">
        <w:rPr>
          <w:rFonts w:ascii="Comic Sans MS" w:hAnsi="Comic Sans MS"/>
          <w:sz w:val="24"/>
          <w:szCs w:val="24"/>
        </w:rPr>
        <w:t xml:space="preserve">une motivation couplée d'une conviction </w:t>
      </w:r>
    </w:p>
    <w:p w14:paraId="21A94592" w14:textId="77777777" w:rsidR="005F338B" w:rsidRPr="0094455E" w:rsidRDefault="008E708C">
      <w:pPr>
        <w:numPr>
          <w:ilvl w:val="0"/>
          <w:numId w:val="1"/>
        </w:numPr>
        <w:spacing w:before="0" w:after="0" w:line="360" w:lineRule="auto"/>
      </w:pPr>
      <w:r w:rsidRPr="0094455E">
        <w:rPr>
          <w:rFonts w:ascii="Comic Sans MS" w:hAnsi="Comic Sans MS"/>
          <w:sz w:val="24"/>
          <w:szCs w:val="24"/>
        </w:rPr>
        <w:t>des actions</w:t>
      </w:r>
    </w:p>
    <w:p w14:paraId="75DEB925"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Le tout pour un seul objectif : " Saisir l'occasion et la chance que constituait l'IC pour les enfants"</w:t>
      </w:r>
    </w:p>
    <w:p w14:paraId="7C71A8BD" w14:textId="77777777" w:rsidR="005F338B" w:rsidRPr="0094455E" w:rsidRDefault="008E708C">
      <w:pPr>
        <w:spacing w:before="0" w:after="0" w:line="360" w:lineRule="auto"/>
      </w:pPr>
      <w:r w:rsidRPr="0094455E">
        <w:rPr>
          <w:rFonts w:ascii="Comic Sans MS" w:hAnsi="Comic Sans MS"/>
          <w:sz w:val="24"/>
          <w:szCs w:val="24"/>
        </w:rPr>
        <w:t xml:space="preserve">A l’origine, une poignée de personnes : réunies un été de 1996 : </w:t>
      </w:r>
    </w:p>
    <w:p w14:paraId="2F6354DF" w14:textId="77777777" w:rsidR="005F338B" w:rsidRPr="0094455E" w:rsidRDefault="008E708C">
      <w:pPr>
        <w:spacing w:before="0" w:after="0" w:line="360" w:lineRule="auto"/>
      </w:pPr>
      <w:r w:rsidRPr="0094455E">
        <w:rPr>
          <w:rFonts w:ascii="Comic Sans MS" w:hAnsi="Comic Sans MS"/>
          <w:sz w:val="24"/>
          <w:szCs w:val="24"/>
        </w:rPr>
        <w:t>Christiane et Jean-Pierre CAVAILLEZ, Philippe et Françoise CATTONI-LARROCHE, Martine et Olivier BAILLARD, Aimée et Alain RISCH, Josiane et Serge RENARD.</w:t>
      </w:r>
    </w:p>
    <w:p w14:paraId="10BBAC62" w14:textId="77777777" w:rsidR="005F338B" w:rsidRPr="0094455E" w:rsidRDefault="008E708C">
      <w:pPr>
        <w:spacing w:before="0" w:after="0" w:line="360" w:lineRule="auto"/>
      </w:pPr>
      <w:r w:rsidRPr="0094455E">
        <w:rPr>
          <w:rFonts w:ascii="Comic Sans MS" w:hAnsi="Comic Sans MS"/>
          <w:sz w:val="24"/>
          <w:szCs w:val="24"/>
        </w:rPr>
        <w:t xml:space="preserve">Ces famille avaient entre-autre, l’envie de se prendre en main et de s’occuper de l’Implantation Cochléaire. Elles, plus que d’autres, ont souhaité porter la cause de l’Implant Cochléaire au-delà du cercle familial. </w:t>
      </w:r>
      <w:r w:rsidR="00CE337D" w:rsidRPr="0094455E">
        <w:rPr>
          <w:rFonts w:ascii="Comic Sans MS" w:hAnsi="Comic Sans MS"/>
          <w:sz w:val="24"/>
          <w:szCs w:val="24"/>
        </w:rPr>
        <w:t xml:space="preserve">Elles </w:t>
      </w:r>
      <w:r w:rsidRPr="0094455E">
        <w:rPr>
          <w:rFonts w:ascii="Comic Sans MS" w:hAnsi="Comic Sans MS"/>
          <w:sz w:val="24"/>
          <w:szCs w:val="24"/>
        </w:rPr>
        <w:t>ont eu l’idée, l’envie et l’intelligence d’inscrire leurs actions sur le plan collectif.</w:t>
      </w:r>
    </w:p>
    <w:p w14:paraId="0AD0D604" w14:textId="77777777" w:rsidR="005F338B" w:rsidRPr="0094455E" w:rsidRDefault="008E708C">
      <w:pPr>
        <w:spacing w:before="0" w:after="0" w:line="360" w:lineRule="auto"/>
      </w:pPr>
      <w:r w:rsidRPr="0094455E">
        <w:rPr>
          <w:rFonts w:ascii="Comic Sans MS" w:hAnsi="Comic Sans MS"/>
          <w:sz w:val="24"/>
          <w:szCs w:val="24"/>
        </w:rPr>
        <w:lastRenderedPageBreak/>
        <w:t>Ce « cran plus haut », en a fait toute la différence. Si l'Association en est là aujourd’hui, c’est grâce à eux et à ceux qui ont repris et maintenu le flambeau jusqu’à ce jour.</w:t>
      </w:r>
    </w:p>
    <w:p w14:paraId="08AF0397" w14:textId="77777777" w:rsidR="005F338B" w:rsidRPr="0094455E" w:rsidRDefault="008E708C">
      <w:pPr>
        <w:spacing w:before="0" w:after="0" w:line="360" w:lineRule="auto"/>
      </w:pPr>
      <w:r w:rsidRPr="0094455E">
        <w:rPr>
          <w:rFonts w:ascii="Comic Sans MS" w:hAnsi="Comic Sans MS"/>
          <w:sz w:val="24"/>
          <w:szCs w:val="24"/>
        </w:rPr>
        <w:t>Ont ensuite pris le relais, Patrick ABOAF, Marie-France BAZANTAY et Anne-Sophie NAERT qui ont successivement présidé l’association.</w:t>
      </w:r>
    </w:p>
    <w:p w14:paraId="3D296ACF" w14:textId="77777777" w:rsidR="005F338B" w:rsidRPr="0094455E" w:rsidRDefault="005F338B">
      <w:pPr>
        <w:spacing w:before="0" w:after="0" w:line="360" w:lineRule="auto"/>
        <w:rPr>
          <w:rFonts w:ascii="Comic Sans MS" w:hAnsi="Comic Sans MS"/>
          <w:sz w:val="24"/>
          <w:szCs w:val="24"/>
          <w:shd w:val="clear" w:color="auto" w:fill="C0C0C0"/>
        </w:rPr>
      </w:pPr>
    </w:p>
    <w:p w14:paraId="78F34E74" w14:textId="77777777" w:rsidR="005F338B" w:rsidRPr="0094455E" w:rsidRDefault="008E708C">
      <w:pPr>
        <w:spacing w:before="0" w:after="0" w:line="360" w:lineRule="auto"/>
      </w:pPr>
      <w:r w:rsidRPr="0094455E">
        <w:rPr>
          <w:rFonts w:ascii="Comic Sans MS" w:hAnsi="Comic Sans MS"/>
          <w:b/>
          <w:sz w:val="28"/>
          <w:szCs w:val="28"/>
        </w:rPr>
        <w:t>La structure et les adhérents</w:t>
      </w:r>
    </w:p>
    <w:p w14:paraId="2915AE61"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 xml:space="preserve">De 65 adhérents la première année de sa création, nous comptons aujourd'hui un millier </w:t>
      </w:r>
      <w:r w:rsidR="00CE337D" w:rsidRPr="0094455E">
        <w:rPr>
          <w:rFonts w:ascii="Comic Sans MS" w:hAnsi="Comic Sans MS"/>
          <w:sz w:val="24"/>
          <w:szCs w:val="24"/>
        </w:rPr>
        <w:t>(</w:t>
      </w:r>
      <w:r w:rsidR="00CE337D" w:rsidRPr="0094455E">
        <w:rPr>
          <w:rFonts w:ascii="Comic Sans MS" w:hAnsi="Comic Sans MS"/>
          <w:sz w:val="24"/>
          <w:szCs w:val="24"/>
          <w:u w:val="single"/>
        </w:rPr>
        <w:t>1024</w:t>
      </w:r>
      <w:r w:rsidR="00CE337D" w:rsidRPr="0094455E">
        <w:rPr>
          <w:rFonts w:ascii="Comic Sans MS" w:hAnsi="Comic Sans MS"/>
          <w:sz w:val="24"/>
          <w:szCs w:val="24"/>
        </w:rPr>
        <w:t xml:space="preserve">) </w:t>
      </w:r>
      <w:r w:rsidRPr="0094455E">
        <w:rPr>
          <w:rFonts w:ascii="Comic Sans MS" w:hAnsi="Comic Sans MS"/>
          <w:sz w:val="24"/>
          <w:szCs w:val="24"/>
        </w:rPr>
        <w:t xml:space="preserve">de familles adhérentes. </w:t>
      </w:r>
    </w:p>
    <w:p w14:paraId="3FCF8AFE"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D'une domiciliation chez un membre fondateur, l'association s'est dotée d'un siège en 2005. Ce qui facilite l'accueil des familles, l'organisation des ateliers ainsi que les réunions et les travaux au quotidien.</w:t>
      </w:r>
    </w:p>
    <w:p w14:paraId="1813FE41"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Aujourd’hui, encore, comme par le passé, c'est toujours une équipe d'administrateurs, bénévoles qui activent.</w:t>
      </w:r>
    </w:p>
    <w:p w14:paraId="520DBE22" w14:textId="77777777" w:rsidR="005F338B" w:rsidRPr="0094455E" w:rsidRDefault="008E708C">
      <w:pPr>
        <w:spacing w:before="0" w:after="0" w:line="360" w:lineRule="auto"/>
      </w:pPr>
      <w:r w:rsidRPr="0094455E">
        <w:rPr>
          <w:rFonts w:ascii="Comic Sans MS" w:hAnsi="Comic Sans MS"/>
          <w:sz w:val="24"/>
          <w:szCs w:val="24"/>
        </w:rPr>
        <w:t>Plus récemment et depuis 2015, nous sommes aidés par une assistante Véronique Dupard, que nous avons recruté à temps partiel. En effet, devant la progression du nombre d'adhérents et la charge administrative croissante, il n'était plus possible d'offrir un service de qualité aux familles.</w:t>
      </w:r>
    </w:p>
    <w:p w14:paraId="7443F2DE" w14:textId="77777777" w:rsidR="005F338B" w:rsidRPr="0094455E" w:rsidRDefault="005F338B">
      <w:pPr>
        <w:spacing w:before="0" w:after="0" w:line="360" w:lineRule="auto"/>
        <w:rPr>
          <w:rFonts w:ascii="Comic Sans MS" w:hAnsi="Comic Sans MS"/>
          <w:sz w:val="24"/>
          <w:szCs w:val="24"/>
        </w:rPr>
      </w:pPr>
    </w:p>
    <w:p w14:paraId="6DC92AA7" w14:textId="77777777" w:rsidR="005F338B" w:rsidRPr="0094455E" w:rsidRDefault="008E708C">
      <w:pPr>
        <w:spacing w:before="0" w:after="0" w:line="360" w:lineRule="auto"/>
      </w:pPr>
      <w:r w:rsidRPr="0094455E">
        <w:rPr>
          <w:rFonts w:ascii="Comic Sans MS" w:hAnsi="Comic Sans MS"/>
          <w:b/>
          <w:sz w:val="28"/>
          <w:szCs w:val="28"/>
        </w:rPr>
        <w:t xml:space="preserve">Les missions et les actions : </w:t>
      </w:r>
    </w:p>
    <w:p w14:paraId="59763A2F" w14:textId="77777777" w:rsidR="005F338B" w:rsidRPr="0094455E" w:rsidRDefault="008E708C">
      <w:pPr>
        <w:spacing w:before="0" w:after="0" w:line="360" w:lineRule="auto"/>
      </w:pPr>
      <w:r w:rsidRPr="0094455E">
        <w:rPr>
          <w:rFonts w:ascii="Comic Sans MS" w:hAnsi="Comic Sans MS"/>
          <w:sz w:val="24"/>
          <w:szCs w:val="24"/>
        </w:rPr>
        <w:t>Il y a 20 ans, la mission initiale a été de relayer l'information, d'échanger et d’accompagner les parents dans leurs démarches d’implantation, cet objectif reste au cœur des priorités. Chacun de nous sait l'importance de cette mission.</w:t>
      </w:r>
    </w:p>
    <w:p w14:paraId="27A2FE1C" w14:textId="77777777" w:rsidR="005F338B" w:rsidRPr="0094455E" w:rsidRDefault="005F338B">
      <w:pPr>
        <w:spacing w:before="0" w:after="0" w:line="360" w:lineRule="auto"/>
        <w:rPr>
          <w:rFonts w:ascii="Comic Sans MS" w:hAnsi="Comic Sans MS"/>
          <w:sz w:val="24"/>
          <w:szCs w:val="24"/>
        </w:rPr>
      </w:pPr>
    </w:p>
    <w:p w14:paraId="32FB3444" w14:textId="77777777" w:rsidR="005F338B" w:rsidRPr="0094455E" w:rsidRDefault="008E708C">
      <w:pPr>
        <w:spacing w:before="0" w:after="0" w:line="360" w:lineRule="auto"/>
      </w:pPr>
      <w:r w:rsidRPr="0094455E">
        <w:rPr>
          <w:rFonts w:ascii="Comic Sans MS" w:hAnsi="Comic Sans MS"/>
          <w:sz w:val="24"/>
          <w:szCs w:val="24"/>
        </w:rPr>
        <w:t xml:space="preserve">Depuis, Génération Cochlée n'a cessé de grandir avec l’augmentation croissante du nombre d'enfants implantés. Parallèlement, les missions de l'association se sont amplifiées et diversifiées. L'association a pris à bras le corps la défense de la cause de l'Implant Cochléaire et a contribué à la reconnaissance de son efficacité. C'est ainsi que l'association a rejoint le réseau de 'lIFIC en 2006. Je ne </w:t>
      </w:r>
      <w:r w:rsidR="00CE337D" w:rsidRPr="0094455E">
        <w:rPr>
          <w:rFonts w:ascii="Comic Sans MS" w:hAnsi="Comic Sans MS"/>
          <w:sz w:val="24"/>
          <w:szCs w:val="24"/>
        </w:rPr>
        <w:t xml:space="preserve">citerai </w:t>
      </w:r>
      <w:r w:rsidRPr="0094455E">
        <w:rPr>
          <w:rFonts w:ascii="Comic Sans MS" w:hAnsi="Comic Sans MS"/>
          <w:sz w:val="24"/>
          <w:szCs w:val="24"/>
        </w:rPr>
        <w:t>à cette occasion que deux su</w:t>
      </w:r>
      <w:r w:rsidR="00CE337D" w:rsidRPr="0094455E">
        <w:rPr>
          <w:rFonts w:ascii="Comic Sans MS" w:hAnsi="Comic Sans MS"/>
          <w:sz w:val="24"/>
          <w:szCs w:val="24"/>
        </w:rPr>
        <w:t>jets qui ont été pris en charge</w:t>
      </w:r>
      <w:r w:rsidRPr="0094455E">
        <w:rPr>
          <w:rFonts w:ascii="Comic Sans MS" w:hAnsi="Comic Sans MS"/>
          <w:sz w:val="24"/>
          <w:szCs w:val="24"/>
        </w:rPr>
        <w:t xml:space="preserve"> et suivis au sein de cette instance collective : </w:t>
      </w:r>
      <w:r w:rsidRPr="0094455E">
        <w:rPr>
          <w:rFonts w:ascii="Comic Sans MS" w:hAnsi="Comic Sans MS"/>
          <w:b/>
          <w:bCs/>
          <w:sz w:val="24"/>
          <w:szCs w:val="24"/>
        </w:rPr>
        <w:t xml:space="preserve">le mode de financement de l'Implant Cochléaire </w:t>
      </w:r>
      <w:r w:rsidRPr="0094455E">
        <w:rPr>
          <w:rFonts w:ascii="Comic Sans MS" w:hAnsi="Comic Sans MS"/>
          <w:sz w:val="24"/>
          <w:szCs w:val="24"/>
        </w:rPr>
        <w:t xml:space="preserve">et </w:t>
      </w:r>
      <w:r w:rsidRPr="0094455E">
        <w:rPr>
          <w:rFonts w:ascii="Comic Sans MS" w:hAnsi="Comic Sans MS"/>
          <w:b/>
          <w:bCs/>
          <w:sz w:val="24"/>
          <w:szCs w:val="24"/>
        </w:rPr>
        <w:t>la bi-implantation</w:t>
      </w:r>
      <w:r w:rsidRPr="0094455E">
        <w:rPr>
          <w:rFonts w:ascii="Comic Sans MS" w:hAnsi="Comic Sans MS"/>
          <w:sz w:val="24"/>
          <w:szCs w:val="24"/>
        </w:rPr>
        <w:t>.</w:t>
      </w:r>
    </w:p>
    <w:p w14:paraId="6A10E21A" w14:textId="77777777" w:rsidR="005F338B" w:rsidRPr="0094455E" w:rsidRDefault="008E708C">
      <w:pPr>
        <w:spacing w:before="0" w:after="0" w:line="360" w:lineRule="auto"/>
      </w:pPr>
      <w:r w:rsidRPr="0094455E">
        <w:rPr>
          <w:rFonts w:ascii="Comic Sans MS" w:hAnsi="Comic Sans MS"/>
          <w:sz w:val="24"/>
          <w:szCs w:val="24"/>
        </w:rPr>
        <w:t>Si à l'heure actuelle ces 2 questions paraissent "sans objet ou obsolètes" c'est bien la preuve qu'elles ont trouvé les solutions grâce au combat des associations. Aujourd'hui personne n'évoque la pertinence ou l'opportunité du Bi-Implant et aucune famille ne s'est vue inscrite en liste d'attente faute de financement des centres d'Implantation.</w:t>
      </w:r>
    </w:p>
    <w:p w14:paraId="24BEF1A3" w14:textId="77777777" w:rsidR="005F338B" w:rsidRPr="0094455E" w:rsidRDefault="005F338B">
      <w:pPr>
        <w:spacing w:before="0" w:after="0" w:line="360" w:lineRule="auto"/>
        <w:rPr>
          <w:rFonts w:ascii="Comic Sans MS" w:hAnsi="Comic Sans MS"/>
          <w:sz w:val="24"/>
          <w:szCs w:val="24"/>
        </w:rPr>
      </w:pPr>
    </w:p>
    <w:p w14:paraId="4C48CD29" w14:textId="77777777" w:rsidR="005F338B" w:rsidRPr="0094455E" w:rsidRDefault="008E708C">
      <w:pPr>
        <w:spacing w:before="0" w:after="0" w:line="360" w:lineRule="auto"/>
      </w:pPr>
      <w:r w:rsidRPr="0094455E">
        <w:rPr>
          <w:rFonts w:ascii="Comic Sans MS" w:hAnsi="Comic Sans MS"/>
          <w:sz w:val="24"/>
          <w:szCs w:val="24"/>
        </w:rPr>
        <w:t>Toujours dans cette démarche partenariale, nous avons depuis longtemps noué des relations privilégiées avec les constructeurs d'implant, nous partageons avec eux l'objectif commun, celui d'apporter les informations nécessaires et aides aux familles. Des dizaines d'ateliers ont été organisés. Leur intérêt n'est plus à démontrer, nous continuerons à les organiser.</w:t>
      </w:r>
    </w:p>
    <w:p w14:paraId="1FF37AA8" w14:textId="77777777" w:rsidR="005F338B" w:rsidRPr="0094455E" w:rsidRDefault="005F338B">
      <w:pPr>
        <w:spacing w:before="0" w:after="0" w:line="360" w:lineRule="auto"/>
        <w:rPr>
          <w:rFonts w:ascii="Comic Sans MS" w:hAnsi="Comic Sans MS"/>
          <w:sz w:val="24"/>
          <w:szCs w:val="24"/>
        </w:rPr>
      </w:pPr>
    </w:p>
    <w:p w14:paraId="5AB553EC" w14:textId="77777777" w:rsidR="005F338B" w:rsidRPr="0094455E" w:rsidRDefault="008E708C">
      <w:pPr>
        <w:spacing w:before="0" w:after="0" w:line="360" w:lineRule="auto"/>
        <w:rPr>
          <w:rFonts w:ascii="Comic Sans MS" w:hAnsi="Comic Sans MS"/>
          <w:b/>
          <w:sz w:val="28"/>
          <w:szCs w:val="28"/>
        </w:rPr>
      </w:pPr>
      <w:r w:rsidRPr="0094455E">
        <w:rPr>
          <w:rFonts w:ascii="Comic Sans MS" w:hAnsi="Comic Sans MS"/>
          <w:b/>
          <w:sz w:val="28"/>
          <w:szCs w:val="28"/>
        </w:rPr>
        <w:t>Les outils &amp; les supports</w:t>
      </w:r>
    </w:p>
    <w:p w14:paraId="79617D37" w14:textId="77777777" w:rsidR="005F338B" w:rsidRPr="0094455E" w:rsidRDefault="008E708C">
      <w:pPr>
        <w:spacing w:before="0" w:after="0" w:line="360" w:lineRule="auto"/>
      </w:pPr>
      <w:r w:rsidRPr="0094455E">
        <w:rPr>
          <w:rFonts w:ascii="Comic Sans MS" w:hAnsi="Comic Sans MS"/>
          <w:sz w:val="24"/>
          <w:szCs w:val="24"/>
        </w:rPr>
        <w:t>Divers ouvrages, outils et brochures ont été</w:t>
      </w:r>
      <w:r w:rsidR="00CE337D" w:rsidRPr="0094455E">
        <w:rPr>
          <w:rFonts w:ascii="Comic Sans MS" w:hAnsi="Comic Sans MS"/>
          <w:sz w:val="24"/>
          <w:szCs w:val="24"/>
        </w:rPr>
        <w:t xml:space="preserve"> développés </w:t>
      </w:r>
      <w:r w:rsidRPr="0094455E">
        <w:rPr>
          <w:rFonts w:ascii="Comic Sans MS" w:hAnsi="Comic Sans MS"/>
          <w:sz w:val="24"/>
          <w:szCs w:val="24"/>
        </w:rPr>
        <w:t xml:space="preserve">et </w:t>
      </w:r>
      <w:r w:rsidR="00CE337D" w:rsidRPr="0094455E">
        <w:rPr>
          <w:rFonts w:ascii="Comic Sans MS" w:hAnsi="Comic Sans MS"/>
          <w:sz w:val="24"/>
          <w:szCs w:val="24"/>
        </w:rPr>
        <w:t xml:space="preserve">diffusés </w:t>
      </w:r>
      <w:r w:rsidRPr="0094455E">
        <w:rPr>
          <w:rFonts w:ascii="Comic Sans MS" w:hAnsi="Comic Sans MS"/>
          <w:sz w:val="24"/>
          <w:szCs w:val="24"/>
        </w:rPr>
        <w:t xml:space="preserve">par l'Association pendant ces 20 ans. Ils étaient destinés tantôt à informer les familles, tantôt à sensibiliser les professionnels ou à leur proposer des guides didactiques. Je peux en citer quelques </w:t>
      </w:r>
      <w:r w:rsidR="00CE337D" w:rsidRPr="0094455E">
        <w:rPr>
          <w:rFonts w:ascii="Comic Sans MS" w:hAnsi="Comic Sans MS"/>
          <w:sz w:val="24"/>
          <w:szCs w:val="24"/>
        </w:rPr>
        <w:t xml:space="preserve">productions </w:t>
      </w:r>
      <w:r w:rsidRPr="0094455E">
        <w:rPr>
          <w:rFonts w:ascii="Comic Sans MS" w:hAnsi="Comic Sans MS"/>
          <w:sz w:val="24"/>
          <w:szCs w:val="24"/>
        </w:rPr>
        <w:t xml:space="preserve">(sans être exhaustif) : </w:t>
      </w:r>
    </w:p>
    <w:p w14:paraId="2C0DAA2E" w14:textId="77777777" w:rsidR="005F338B" w:rsidRPr="0094455E" w:rsidRDefault="005F338B">
      <w:pPr>
        <w:spacing w:before="0" w:after="0" w:line="360" w:lineRule="auto"/>
        <w:rPr>
          <w:rFonts w:ascii="Comic Sans MS" w:hAnsi="Comic Sans MS"/>
          <w:sz w:val="24"/>
          <w:szCs w:val="24"/>
        </w:rPr>
      </w:pPr>
    </w:p>
    <w:p w14:paraId="234682A6" w14:textId="77777777" w:rsidR="005F338B" w:rsidRPr="0094455E" w:rsidRDefault="008E708C">
      <w:pPr>
        <w:spacing w:before="0" w:after="0" w:line="360" w:lineRule="auto"/>
      </w:pPr>
      <w:r w:rsidRPr="0094455E">
        <w:rPr>
          <w:rFonts w:ascii="Comic Sans MS" w:hAnsi="Comic Sans MS"/>
          <w:b/>
          <w:bCs/>
          <w:sz w:val="24"/>
          <w:szCs w:val="24"/>
        </w:rPr>
        <w:t xml:space="preserve">* La bande illustrée : </w:t>
      </w:r>
      <w:r w:rsidRPr="0094455E">
        <w:rPr>
          <w:rFonts w:ascii="Comic Sans MS" w:hAnsi="Comic Sans MS"/>
          <w:sz w:val="24"/>
          <w:szCs w:val="24"/>
        </w:rPr>
        <w:t>destinée aux jeunes enfants et à leur famille afin de mieux les familiariser avec l’implantation. Une manière de rendre accessible l’implant aux enfants, futurs porteurs de l'IC mais aussi à leur entourage. Sa première édition a vu le jour en 1997. Une nouvelle BD vient d'être éditée en 2016.</w:t>
      </w:r>
    </w:p>
    <w:p w14:paraId="630EEF46" w14:textId="77777777" w:rsidR="005F338B" w:rsidRPr="0094455E" w:rsidRDefault="005F338B">
      <w:pPr>
        <w:spacing w:before="0" w:after="0" w:line="360" w:lineRule="auto"/>
        <w:rPr>
          <w:rFonts w:ascii="Comic Sans MS" w:hAnsi="Comic Sans MS"/>
          <w:sz w:val="24"/>
          <w:szCs w:val="24"/>
        </w:rPr>
      </w:pPr>
    </w:p>
    <w:p w14:paraId="4EFE2985"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 xml:space="preserve">* </w:t>
      </w:r>
      <w:r w:rsidRPr="0094455E">
        <w:rPr>
          <w:rFonts w:ascii="Comic Sans MS" w:hAnsi="Comic Sans MS"/>
          <w:b/>
          <w:bCs/>
          <w:sz w:val="24"/>
          <w:szCs w:val="24"/>
        </w:rPr>
        <w:t>Le Carnet de liaison</w:t>
      </w:r>
      <w:r w:rsidRPr="0094455E">
        <w:rPr>
          <w:rFonts w:ascii="Comic Sans MS" w:hAnsi="Comic Sans MS"/>
          <w:sz w:val="24"/>
          <w:szCs w:val="24"/>
        </w:rPr>
        <w:t xml:space="preserve"> : Conçu en 1999 pour faciliter les relations entre les acteurs essentiels de la vie de l’enfant (les parents, le régleur, l’orthophoniste ...) pour y inscrire toutes les informations nécessaires : observations, conseils, bilans, feuille de réglage, entretien de l’implant…</w:t>
      </w:r>
    </w:p>
    <w:p w14:paraId="078BAC09" w14:textId="77777777" w:rsidR="005F338B" w:rsidRPr="0094455E" w:rsidRDefault="005F338B">
      <w:pPr>
        <w:spacing w:before="0" w:after="0" w:line="360" w:lineRule="auto"/>
        <w:rPr>
          <w:rFonts w:ascii="Comic Sans MS" w:hAnsi="Comic Sans MS"/>
          <w:b/>
          <w:bCs/>
          <w:sz w:val="24"/>
          <w:szCs w:val="24"/>
        </w:rPr>
      </w:pPr>
    </w:p>
    <w:p w14:paraId="14538B25" w14:textId="77777777" w:rsidR="005F338B" w:rsidRPr="0094455E" w:rsidRDefault="008E708C">
      <w:pPr>
        <w:spacing w:before="0" w:after="0" w:line="360" w:lineRule="auto"/>
      </w:pPr>
      <w:r w:rsidRPr="0094455E">
        <w:rPr>
          <w:rFonts w:ascii="Comic Sans MS" w:hAnsi="Comic Sans MS"/>
          <w:sz w:val="24"/>
          <w:szCs w:val="24"/>
        </w:rPr>
        <w:t xml:space="preserve">* Plaquette </w:t>
      </w:r>
      <w:r w:rsidRPr="0094455E">
        <w:rPr>
          <w:rFonts w:ascii="Comic Sans MS" w:hAnsi="Comic Sans MS"/>
          <w:b/>
          <w:bCs/>
          <w:sz w:val="24"/>
          <w:szCs w:val="24"/>
        </w:rPr>
        <w:t>"Un élève sourd implanté /collège et lycée"</w:t>
      </w:r>
      <w:r w:rsidR="009F5E2F" w:rsidRPr="0094455E">
        <w:rPr>
          <w:rFonts w:ascii="Comic Sans MS" w:hAnsi="Comic Sans MS"/>
          <w:sz w:val="24"/>
          <w:szCs w:val="24"/>
        </w:rPr>
        <w:t xml:space="preserve"> : actualisée en 2007, qui </w:t>
      </w:r>
      <w:r w:rsidRPr="0094455E">
        <w:rPr>
          <w:rFonts w:ascii="Comic Sans MS" w:hAnsi="Comic Sans MS"/>
          <w:sz w:val="24"/>
          <w:szCs w:val="24"/>
        </w:rPr>
        <w:t>donne des conseils aux professeurs pour aider l'élève sourd en classe. Elle contient 3 volets : Technique, Aides pédagogiques et Références juridiques  en matière de</w:t>
      </w:r>
      <w:r w:rsidR="009F5E2F" w:rsidRPr="0094455E">
        <w:rPr>
          <w:rFonts w:ascii="Comic Sans MS" w:hAnsi="Comic Sans MS"/>
          <w:sz w:val="24"/>
          <w:szCs w:val="24"/>
        </w:rPr>
        <w:t xml:space="preserve"> scolarisation de l’élève sourd </w:t>
      </w:r>
      <w:r w:rsidR="009F5E2F" w:rsidRPr="0094455E">
        <w:rPr>
          <w:rFonts w:ascii="Comic Sans MS" w:hAnsi="Comic Sans MS"/>
          <w:strike/>
          <w:sz w:val="24"/>
          <w:szCs w:val="24"/>
        </w:rPr>
        <w:t>,</w:t>
      </w:r>
      <w:r w:rsidR="009F5E2F" w:rsidRPr="0094455E">
        <w:rPr>
          <w:rFonts w:ascii="Comic Sans MS" w:hAnsi="Comic Sans MS"/>
          <w:sz w:val="24"/>
          <w:szCs w:val="24"/>
        </w:rPr>
        <w:t xml:space="preserve"> .</w:t>
      </w:r>
    </w:p>
    <w:p w14:paraId="640DD4EB" w14:textId="77777777" w:rsidR="005F338B" w:rsidRPr="0094455E" w:rsidRDefault="005F338B">
      <w:pPr>
        <w:spacing w:before="0" w:after="0" w:line="360" w:lineRule="auto"/>
        <w:rPr>
          <w:rFonts w:ascii="Comic Sans MS" w:hAnsi="Comic Sans MS"/>
          <w:b/>
          <w:bCs/>
          <w:sz w:val="24"/>
          <w:szCs w:val="24"/>
        </w:rPr>
      </w:pPr>
    </w:p>
    <w:p w14:paraId="01AE2A58" w14:textId="77777777" w:rsidR="005F338B" w:rsidRPr="0094455E" w:rsidRDefault="008E708C">
      <w:pPr>
        <w:spacing w:before="0" w:after="0" w:line="360" w:lineRule="auto"/>
      </w:pPr>
      <w:r w:rsidRPr="0094455E">
        <w:rPr>
          <w:rFonts w:ascii="Comic Sans MS" w:hAnsi="Comic Sans MS"/>
          <w:b/>
          <w:bCs/>
          <w:sz w:val="24"/>
          <w:szCs w:val="24"/>
        </w:rPr>
        <w:t>* Le guide</w:t>
      </w:r>
      <w:r w:rsidRPr="0094455E">
        <w:rPr>
          <w:rFonts w:ascii="Comic Sans MS" w:hAnsi="Comic Sans MS"/>
          <w:sz w:val="24"/>
          <w:szCs w:val="24"/>
        </w:rPr>
        <w:t xml:space="preserve"> : </w:t>
      </w:r>
      <w:r w:rsidRPr="0094455E">
        <w:rPr>
          <w:rFonts w:ascii="Comic Sans MS" w:hAnsi="Comic Sans MS"/>
          <w:b/>
          <w:bCs/>
          <w:sz w:val="24"/>
          <w:szCs w:val="24"/>
        </w:rPr>
        <w:t xml:space="preserve">«  </w:t>
      </w:r>
      <w:r w:rsidR="009F5E2F" w:rsidRPr="0094455E">
        <w:rPr>
          <w:rFonts w:ascii="Comic Sans MS" w:hAnsi="Comic Sans MS"/>
          <w:b/>
          <w:bCs/>
          <w:sz w:val="24"/>
          <w:szCs w:val="24"/>
        </w:rPr>
        <w:t xml:space="preserve">Un </w:t>
      </w:r>
      <w:r w:rsidRPr="0094455E">
        <w:rPr>
          <w:rFonts w:ascii="Comic Sans MS" w:hAnsi="Comic Sans MS"/>
          <w:b/>
          <w:bCs/>
          <w:sz w:val="24"/>
          <w:szCs w:val="24"/>
        </w:rPr>
        <w:t>implant cochléaire pour mon enfant sourd » (2 éditions 1997 et 2009).</w:t>
      </w:r>
      <w:r w:rsidRPr="0094455E">
        <w:rPr>
          <w:rFonts w:ascii="Comic Sans MS" w:hAnsi="Comic Sans MS"/>
          <w:sz w:val="24"/>
          <w:szCs w:val="24"/>
        </w:rPr>
        <w:t xml:space="preserve"> Cet outil formidable est une vraie référence. Il a bénéficié d'une subvention de la Fondation de FranceTelecom. Ce guide s’adresse aux familles, riche en témoignages et informations utiles tant sur les aspects pratiques que théoriques. Il a été diffusé à environ 600 exemplaires.</w:t>
      </w:r>
    </w:p>
    <w:p w14:paraId="119B25D3" w14:textId="77777777" w:rsidR="005F338B" w:rsidRPr="0094455E" w:rsidRDefault="008E708C">
      <w:pPr>
        <w:spacing w:before="0" w:after="0" w:line="360" w:lineRule="auto"/>
      </w:pPr>
      <w:r w:rsidRPr="0094455E">
        <w:rPr>
          <w:rFonts w:ascii="Comic Sans MS" w:hAnsi="Comic Sans MS"/>
          <w:sz w:val="24"/>
          <w:szCs w:val="24"/>
        </w:rPr>
        <w:t>Un nouveau guide « familles 2016 » est désormais disponible</w:t>
      </w:r>
      <w:r w:rsidRPr="0094455E">
        <w:rPr>
          <w:rFonts w:ascii="Comic Sans MS" w:hAnsi="Comic Sans MS"/>
          <w:strike/>
          <w:sz w:val="24"/>
          <w:szCs w:val="24"/>
        </w:rPr>
        <w:t>.</w:t>
      </w:r>
      <w:r w:rsidRPr="0094455E">
        <w:rPr>
          <w:rFonts w:ascii="Comic Sans MS" w:hAnsi="Comic Sans MS"/>
          <w:sz w:val="24"/>
          <w:szCs w:val="24"/>
        </w:rPr>
        <w:t xml:space="preserve"> </w:t>
      </w:r>
      <w:r w:rsidR="009F5E2F" w:rsidRPr="0094455E">
        <w:rPr>
          <w:rFonts w:ascii="Comic Sans MS" w:hAnsi="Comic Sans MS"/>
          <w:sz w:val="24"/>
          <w:szCs w:val="24"/>
        </w:rPr>
        <w:t xml:space="preserve">,et </w:t>
      </w:r>
      <w:r w:rsidRPr="0094455E">
        <w:rPr>
          <w:rFonts w:ascii="Comic Sans MS" w:hAnsi="Comic Sans MS"/>
          <w:sz w:val="24"/>
          <w:szCs w:val="24"/>
        </w:rPr>
        <w:t>diffusé aux Centres d'implantation.</w:t>
      </w:r>
    </w:p>
    <w:p w14:paraId="0806B772" w14:textId="77777777" w:rsidR="005F338B" w:rsidRPr="0094455E" w:rsidRDefault="008E708C">
      <w:pPr>
        <w:spacing w:before="0" w:after="0" w:line="360" w:lineRule="auto"/>
      </w:pPr>
      <w:r w:rsidRPr="0094455E">
        <w:rPr>
          <w:rFonts w:ascii="Comic Sans MS" w:hAnsi="Comic Sans MS"/>
          <w:b/>
          <w:bCs/>
          <w:sz w:val="24"/>
          <w:szCs w:val="24"/>
        </w:rPr>
        <w:t>* Guide scolarité</w:t>
      </w:r>
      <w:r w:rsidRPr="0094455E">
        <w:rPr>
          <w:rFonts w:ascii="Comic Sans MS" w:hAnsi="Comic Sans MS"/>
          <w:sz w:val="24"/>
          <w:szCs w:val="24"/>
        </w:rPr>
        <w:t xml:space="preserve"> : un guide vient d’être édité 2016, destiné à la fois aux familles et aux professionnels.</w:t>
      </w:r>
    </w:p>
    <w:p w14:paraId="04B845D8" w14:textId="77777777" w:rsidR="005F338B" w:rsidRPr="0094455E" w:rsidRDefault="005F338B">
      <w:pPr>
        <w:spacing w:before="0" w:after="0" w:line="360" w:lineRule="auto"/>
        <w:rPr>
          <w:rFonts w:ascii="Comic Sans MS" w:hAnsi="Comic Sans MS"/>
          <w:sz w:val="24"/>
          <w:szCs w:val="24"/>
        </w:rPr>
      </w:pPr>
    </w:p>
    <w:p w14:paraId="2C5C1024" w14:textId="77777777" w:rsidR="005F338B" w:rsidRPr="0094455E" w:rsidRDefault="008E708C">
      <w:pPr>
        <w:spacing w:before="0" w:after="0" w:line="360" w:lineRule="auto"/>
      </w:pPr>
      <w:r w:rsidRPr="0094455E">
        <w:rPr>
          <w:rFonts w:ascii="Comic Sans MS" w:hAnsi="Comic Sans MS"/>
          <w:b/>
          <w:bCs/>
          <w:sz w:val="24"/>
          <w:szCs w:val="24"/>
        </w:rPr>
        <w:t>La Petite Cochlée</w:t>
      </w:r>
      <w:r w:rsidRPr="0094455E">
        <w:rPr>
          <w:rFonts w:ascii="Comic Sans MS" w:hAnsi="Comic Sans MS"/>
          <w:sz w:val="24"/>
          <w:szCs w:val="24"/>
        </w:rPr>
        <w:t xml:space="preserve"> : la gazette ou le canard de l'Association, bulletin trimestriel édité à plus de 1000 exemplaires a constitué pendant de nombreuses années un outil de liaison formidable. Cette publication a été remplacée par un format "newsletter", plus régulier et plus léger mais tout autant pertinent et utile.</w:t>
      </w:r>
    </w:p>
    <w:p w14:paraId="62E3F00B" w14:textId="77777777" w:rsidR="005F338B" w:rsidRPr="0094455E" w:rsidRDefault="005F338B">
      <w:pPr>
        <w:spacing w:before="0" w:after="0" w:line="360" w:lineRule="auto"/>
        <w:rPr>
          <w:rFonts w:ascii="Comic Sans MS" w:hAnsi="Comic Sans MS"/>
          <w:b/>
          <w:bCs/>
          <w:sz w:val="24"/>
          <w:szCs w:val="24"/>
        </w:rPr>
      </w:pPr>
    </w:p>
    <w:p w14:paraId="5D7CD453" w14:textId="77777777" w:rsidR="005F338B" w:rsidRPr="0094455E" w:rsidRDefault="008E708C">
      <w:pPr>
        <w:spacing w:before="0" w:after="0" w:line="360" w:lineRule="auto"/>
      </w:pPr>
      <w:r w:rsidRPr="0094455E">
        <w:rPr>
          <w:rFonts w:ascii="Comic Sans MS" w:hAnsi="Comic Sans MS"/>
          <w:b/>
          <w:bCs/>
          <w:sz w:val="24"/>
          <w:szCs w:val="24"/>
        </w:rPr>
        <w:t>Le site Internet</w:t>
      </w:r>
      <w:r w:rsidRPr="0094455E">
        <w:rPr>
          <w:rFonts w:ascii="Comic Sans MS" w:hAnsi="Comic Sans MS"/>
          <w:sz w:val="24"/>
          <w:szCs w:val="24"/>
        </w:rPr>
        <w:t xml:space="preserve"> : depuis sa création, le site de l'Association a connu une première mise à jour et toilettage en 2008, puis une récente refonte complète fin 2015. Sa mise à jour régulière vise à donner aux familles ainsi qu'à chacun désirant s'informer sur l'implant</w:t>
      </w:r>
      <w:r w:rsidR="009F5E2F" w:rsidRPr="0094455E">
        <w:rPr>
          <w:rFonts w:ascii="Comic Sans MS" w:hAnsi="Comic Sans MS"/>
          <w:sz w:val="24"/>
          <w:szCs w:val="24"/>
        </w:rPr>
        <w:t xml:space="preserve">, </w:t>
      </w:r>
      <w:r w:rsidRPr="0094455E">
        <w:rPr>
          <w:rFonts w:ascii="Comic Sans MS" w:hAnsi="Comic Sans MS"/>
          <w:sz w:val="24"/>
          <w:szCs w:val="24"/>
        </w:rPr>
        <w:t xml:space="preserve"> des éléments fiables et utiles.</w:t>
      </w:r>
    </w:p>
    <w:p w14:paraId="18EA576F" w14:textId="77777777" w:rsidR="005F338B" w:rsidRPr="0094455E" w:rsidRDefault="005F338B">
      <w:pPr>
        <w:spacing w:before="0" w:after="0" w:line="360" w:lineRule="auto"/>
        <w:rPr>
          <w:rFonts w:ascii="Comic Sans MS" w:hAnsi="Comic Sans MS"/>
          <w:sz w:val="24"/>
          <w:szCs w:val="24"/>
        </w:rPr>
      </w:pPr>
    </w:p>
    <w:p w14:paraId="71290AA6" w14:textId="77777777" w:rsidR="005F338B" w:rsidRPr="0094455E" w:rsidRDefault="008E708C">
      <w:pPr>
        <w:spacing w:before="0" w:after="0" w:line="360" w:lineRule="auto"/>
        <w:rPr>
          <w:rFonts w:ascii="Comic Sans MS" w:hAnsi="Comic Sans MS"/>
          <w:b/>
          <w:sz w:val="28"/>
          <w:szCs w:val="28"/>
        </w:rPr>
      </w:pPr>
      <w:r w:rsidRPr="0094455E">
        <w:rPr>
          <w:rFonts w:ascii="Comic Sans MS" w:hAnsi="Comic Sans MS"/>
          <w:b/>
          <w:sz w:val="28"/>
          <w:szCs w:val="28"/>
        </w:rPr>
        <w:t xml:space="preserve">Les relations institutionnelles et professionnelles: </w:t>
      </w:r>
    </w:p>
    <w:p w14:paraId="4E8A6D87"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Axe important, en terme de lobbying pour être présent et défendre les intérêt de nos enfants. Je citerais notamment :</w:t>
      </w:r>
    </w:p>
    <w:p w14:paraId="2F98AB30" w14:textId="77777777" w:rsidR="005F338B" w:rsidRPr="0094455E" w:rsidRDefault="008E708C">
      <w:pPr>
        <w:numPr>
          <w:ilvl w:val="0"/>
          <w:numId w:val="2"/>
        </w:numPr>
        <w:spacing w:before="0" w:after="0" w:line="360" w:lineRule="auto"/>
        <w:rPr>
          <w:rFonts w:ascii="Comic Sans MS" w:hAnsi="Comic Sans MS"/>
          <w:sz w:val="24"/>
          <w:szCs w:val="24"/>
        </w:rPr>
      </w:pPr>
      <w:r w:rsidRPr="0094455E">
        <w:rPr>
          <w:rFonts w:ascii="Comic Sans MS" w:hAnsi="Comic Sans MS"/>
          <w:sz w:val="24"/>
          <w:szCs w:val="24"/>
        </w:rPr>
        <w:t>l'IFIC depuis 2006</w:t>
      </w:r>
    </w:p>
    <w:p w14:paraId="0EEC0D6F" w14:textId="77777777" w:rsidR="005F338B" w:rsidRPr="0094455E" w:rsidRDefault="008E708C">
      <w:pPr>
        <w:numPr>
          <w:ilvl w:val="0"/>
          <w:numId w:val="2"/>
        </w:numPr>
        <w:spacing w:before="0" w:after="0" w:line="360" w:lineRule="auto"/>
      </w:pPr>
      <w:r w:rsidRPr="0094455E">
        <w:rPr>
          <w:rFonts w:ascii="Comic Sans MS" w:hAnsi="Comic Sans MS"/>
          <w:sz w:val="24"/>
          <w:szCs w:val="24"/>
        </w:rPr>
        <w:t>Les centres d'implantation</w:t>
      </w:r>
    </w:p>
    <w:p w14:paraId="10CC0942" w14:textId="77777777" w:rsidR="005F338B" w:rsidRPr="0094455E" w:rsidRDefault="008E708C">
      <w:pPr>
        <w:numPr>
          <w:ilvl w:val="0"/>
          <w:numId w:val="2"/>
        </w:numPr>
        <w:spacing w:before="0" w:after="0" w:line="360" w:lineRule="auto"/>
        <w:rPr>
          <w:rFonts w:ascii="Comic Sans MS" w:hAnsi="Comic Sans MS"/>
          <w:sz w:val="24"/>
          <w:szCs w:val="24"/>
        </w:rPr>
      </w:pPr>
      <w:r w:rsidRPr="0094455E">
        <w:rPr>
          <w:rFonts w:ascii="Comic Sans MS" w:hAnsi="Comic Sans MS"/>
          <w:sz w:val="24"/>
          <w:szCs w:val="24"/>
        </w:rPr>
        <w:t>ANPEDA (Association Nationale de Parents d’Enfants Déficients Auditifs) en 2001.</w:t>
      </w:r>
    </w:p>
    <w:p w14:paraId="7E8BE9B6" w14:textId="77777777" w:rsidR="005F338B" w:rsidRPr="0094455E" w:rsidRDefault="008E708C">
      <w:pPr>
        <w:numPr>
          <w:ilvl w:val="0"/>
          <w:numId w:val="2"/>
        </w:numPr>
        <w:spacing w:before="0" w:after="0" w:line="360" w:lineRule="auto"/>
      </w:pPr>
      <w:r w:rsidRPr="0094455E">
        <w:rPr>
          <w:rFonts w:ascii="Comic Sans MS" w:hAnsi="Comic Sans MS"/>
          <w:sz w:val="24"/>
          <w:szCs w:val="24"/>
        </w:rPr>
        <w:t>L'ALPC : Avec certains projets communs (Journée d'Etude en mars 2015 , et un Conseil Scientifique collégial)</w:t>
      </w:r>
    </w:p>
    <w:p w14:paraId="5891E8EC" w14:textId="77777777" w:rsidR="005F338B" w:rsidRPr="0094455E" w:rsidRDefault="008E708C">
      <w:pPr>
        <w:numPr>
          <w:ilvl w:val="0"/>
          <w:numId w:val="2"/>
        </w:numPr>
        <w:spacing w:before="0" w:after="0" w:line="360" w:lineRule="auto"/>
      </w:pPr>
      <w:r w:rsidRPr="0094455E">
        <w:rPr>
          <w:rFonts w:ascii="Comic Sans MS" w:hAnsi="Comic Sans MS"/>
          <w:sz w:val="24"/>
          <w:szCs w:val="24"/>
        </w:rPr>
        <w:t>Les autres Associations</w:t>
      </w:r>
    </w:p>
    <w:p w14:paraId="70A17EAC" w14:textId="77777777" w:rsidR="005F338B" w:rsidRPr="0094455E" w:rsidRDefault="008E708C">
      <w:pPr>
        <w:numPr>
          <w:ilvl w:val="0"/>
          <w:numId w:val="2"/>
        </w:numPr>
        <w:spacing w:before="0" w:after="0" w:line="360" w:lineRule="auto"/>
      </w:pPr>
      <w:r w:rsidRPr="0094455E">
        <w:rPr>
          <w:rFonts w:ascii="Comic Sans MS" w:hAnsi="Comic Sans MS"/>
          <w:sz w:val="24"/>
          <w:szCs w:val="24"/>
        </w:rPr>
        <w:t>les constructeurs : autour d'ateliers annuels, beaucoup d'engouement et de succès</w:t>
      </w:r>
    </w:p>
    <w:p w14:paraId="7E857D9F" w14:textId="77777777" w:rsidR="005F338B" w:rsidRPr="0094455E" w:rsidRDefault="008E708C">
      <w:pPr>
        <w:numPr>
          <w:ilvl w:val="0"/>
          <w:numId w:val="2"/>
        </w:numPr>
        <w:spacing w:before="0" w:after="0" w:line="360" w:lineRule="auto"/>
      </w:pPr>
      <w:r w:rsidRPr="0094455E">
        <w:rPr>
          <w:rFonts w:ascii="Comic Sans MS" w:hAnsi="Comic Sans MS"/>
          <w:sz w:val="24"/>
          <w:szCs w:val="24"/>
        </w:rPr>
        <w:t>Les pouvoirs publics : l'association a pris part à de nombreuses Commissions : CIS Centre de l'Information sur la Surdité, le dépistage précoce...</w:t>
      </w:r>
    </w:p>
    <w:p w14:paraId="623147C0" w14:textId="77777777" w:rsidR="005F338B" w:rsidRPr="0094455E" w:rsidRDefault="005F338B">
      <w:pPr>
        <w:spacing w:before="0" w:after="0" w:line="360" w:lineRule="auto"/>
        <w:rPr>
          <w:rFonts w:ascii="Comic Sans MS" w:hAnsi="Comic Sans MS"/>
          <w:sz w:val="24"/>
          <w:szCs w:val="24"/>
        </w:rPr>
      </w:pPr>
    </w:p>
    <w:p w14:paraId="179A8EDB" w14:textId="77777777" w:rsidR="005F338B" w:rsidRPr="0094455E" w:rsidRDefault="008E708C">
      <w:pPr>
        <w:spacing w:before="0" w:after="0" w:line="360" w:lineRule="auto"/>
        <w:rPr>
          <w:rFonts w:ascii="Comic Sans MS" w:hAnsi="Comic Sans MS"/>
          <w:b/>
          <w:sz w:val="24"/>
          <w:szCs w:val="24"/>
        </w:rPr>
      </w:pPr>
      <w:r w:rsidRPr="0094455E">
        <w:rPr>
          <w:rFonts w:ascii="Comic Sans MS" w:hAnsi="Comic Sans MS"/>
          <w:b/>
          <w:sz w:val="24"/>
          <w:szCs w:val="24"/>
        </w:rPr>
        <w:t xml:space="preserve">Mécénat : </w:t>
      </w:r>
    </w:p>
    <w:p w14:paraId="1F6735F0"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 xml:space="preserve">Depuis toujours, l'Association s'est attelé à rechercher des financements pour mener à bien ses projets. Je vais certainement oublier certains mécènes et donateurs (que je prierai de m'excuser). J'évoque tout de même : </w:t>
      </w:r>
    </w:p>
    <w:p w14:paraId="558CEB83" w14:textId="77777777" w:rsidR="005F338B" w:rsidRPr="0094455E" w:rsidRDefault="008E708C">
      <w:pPr>
        <w:numPr>
          <w:ilvl w:val="0"/>
          <w:numId w:val="3"/>
        </w:numPr>
        <w:spacing w:before="0" w:after="0" w:line="360" w:lineRule="auto"/>
        <w:rPr>
          <w:rFonts w:ascii="Comic Sans MS" w:hAnsi="Comic Sans MS"/>
          <w:sz w:val="24"/>
          <w:szCs w:val="24"/>
        </w:rPr>
      </w:pPr>
      <w:r w:rsidRPr="0094455E">
        <w:rPr>
          <w:rFonts w:ascii="Comic Sans MS" w:hAnsi="Comic Sans MS"/>
          <w:sz w:val="24"/>
          <w:szCs w:val="24"/>
        </w:rPr>
        <w:t xml:space="preserve">la Fondation Destiny of a Child qui a collecté des sommes considérables et pendant longtemps au profit de notre association, </w:t>
      </w:r>
    </w:p>
    <w:p w14:paraId="1A33EAB1" w14:textId="77777777" w:rsidR="005F338B" w:rsidRPr="0094455E" w:rsidRDefault="008E708C">
      <w:pPr>
        <w:numPr>
          <w:ilvl w:val="0"/>
          <w:numId w:val="3"/>
        </w:numPr>
        <w:spacing w:before="0" w:after="0" w:line="360" w:lineRule="auto"/>
        <w:rPr>
          <w:rFonts w:ascii="Comic Sans MS" w:hAnsi="Comic Sans MS"/>
          <w:sz w:val="24"/>
          <w:szCs w:val="24"/>
        </w:rPr>
      </w:pPr>
      <w:r w:rsidRPr="0094455E">
        <w:rPr>
          <w:rFonts w:ascii="Comic Sans MS" w:hAnsi="Comic Sans MS"/>
          <w:sz w:val="24"/>
          <w:szCs w:val="24"/>
        </w:rPr>
        <w:t xml:space="preserve">la Fondation Orange, </w:t>
      </w:r>
    </w:p>
    <w:p w14:paraId="54BF4391" w14:textId="77777777" w:rsidR="005F338B" w:rsidRPr="0094455E" w:rsidRDefault="008E708C">
      <w:pPr>
        <w:numPr>
          <w:ilvl w:val="0"/>
          <w:numId w:val="3"/>
        </w:numPr>
        <w:spacing w:before="0" w:after="0" w:line="360" w:lineRule="auto"/>
      </w:pPr>
      <w:r w:rsidRPr="0094455E">
        <w:rPr>
          <w:rFonts w:ascii="Comic Sans MS" w:hAnsi="Comic Sans MS"/>
          <w:sz w:val="24"/>
          <w:szCs w:val="24"/>
        </w:rPr>
        <w:t>La mairie de Levallois, AREVA</w:t>
      </w:r>
    </w:p>
    <w:p w14:paraId="48900584" w14:textId="77777777" w:rsidR="005F338B" w:rsidRPr="0094455E" w:rsidRDefault="008E708C">
      <w:pPr>
        <w:numPr>
          <w:ilvl w:val="0"/>
          <w:numId w:val="3"/>
        </w:numPr>
        <w:spacing w:before="0" w:after="0" w:line="360" w:lineRule="auto"/>
        <w:rPr>
          <w:rFonts w:ascii="Comic Sans MS" w:hAnsi="Comic Sans MS"/>
          <w:sz w:val="24"/>
          <w:szCs w:val="24"/>
        </w:rPr>
      </w:pPr>
      <w:r w:rsidRPr="0094455E">
        <w:rPr>
          <w:rFonts w:ascii="Comic Sans MS" w:hAnsi="Comic Sans MS"/>
          <w:sz w:val="24"/>
          <w:szCs w:val="24"/>
        </w:rPr>
        <w:t xml:space="preserve">le Crédit Agricole, </w:t>
      </w:r>
    </w:p>
    <w:p w14:paraId="58306BBF" w14:textId="77777777" w:rsidR="005F338B" w:rsidRPr="0094455E" w:rsidRDefault="008E708C">
      <w:pPr>
        <w:numPr>
          <w:ilvl w:val="0"/>
          <w:numId w:val="3"/>
        </w:numPr>
        <w:spacing w:before="0" w:after="0" w:line="360" w:lineRule="auto"/>
        <w:rPr>
          <w:rFonts w:ascii="Comic Sans MS" w:hAnsi="Comic Sans MS"/>
          <w:sz w:val="24"/>
          <w:szCs w:val="24"/>
        </w:rPr>
      </w:pPr>
      <w:r w:rsidRPr="0094455E">
        <w:rPr>
          <w:rFonts w:ascii="Comic Sans MS" w:hAnsi="Comic Sans MS"/>
          <w:sz w:val="24"/>
          <w:szCs w:val="24"/>
        </w:rPr>
        <w:t>et plus récemment la Société Servier (mécénat de compétences).</w:t>
      </w:r>
    </w:p>
    <w:p w14:paraId="54A27393" w14:textId="77777777" w:rsidR="005F338B" w:rsidRPr="0094455E" w:rsidRDefault="008E708C">
      <w:pPr>
        <w:spacing w:before="0" w:after="0" w:line="360" w:lineRule="auto"/>
      </w:pPr>
      <w:r w:rsidRPr="0094455E">
        <w:rPr>
          <w:rFonts w:ascii="Comic Sans MS" w:hAnsi="Comic Sans MS"/>
          <w:sz w:val="24"/>
          <w:szCs w:val="24"/>
        </w:rPr>
        <w:t>Je dois aussi mentionner les dons des particuliers : familles adhérentes, anonymes... qui chaque année nous font bénéficier de leur générosité.</w:t>
      </w:r>
    </w:p>
    <w:p w14:paraId="7738AB89" w14:textId="77777777" w:rsidR="005F338B" w:rsidRPr="0094455E" w:rsidRDefault="005F338B">
      <w:pPr>
        <w:spacing w:before="0" w:after="0" w:line="360" w:lineRule="auto"/>
        <w:rPr>
          <w:rFonts w:ascii="Comic Sans MS" w:hAnsi="Comic Sans MS"/>
          <w:sz w:val="24"/>
          <w:szCs w:val="24"/>
        </w:rPr>
      </w:pPr>
    </w:p>
    <w:p w14:paraId="54199E81" w14:textId="77777777" w:rsidR="005F338B" w:rsidRPr="0094455E" w:rsidRDefault="008E708C">
      <w:pPr>
        <w:spacing w:before="0" w:after="0" w:line="360" w:lineRule="auto"/>
      </w:pPr>
      <w:r w:rsidRPr="0094455E">
        <w:rPr>
          <w:rFonts w:ascii="Comic Sans MS" w:hAnsi="Comic Sans MS"/>
          <w:b/>
          <w:sz w:val="24"/>
          <w:szCs w:val="24"/>
        </w:rPr>
        <w:t>L'Assurance de l'IC :</w:t>
      </w:r>
    </w:p>
    <w:p w14:paraId="75E29EE4" w14:textId="4E81AE41" w:rsidR="005F338B" w:rsidRPr="0094455E" w:rsidRDefault="008E708C">
      <w:pPr>
        <w:spacing w:before="0" w:after="0" w:line="360" w:lineRule="auto"/>
      </w:pPr>
      <w:r w:rsidRPr="0094455E">
        <w:rPr>
          <w:rFonts w:ascii="Comic Sans MS" w:hAnsi="Comic Sans MS"/>
          <w:sz w:val="24"/>
          <w:szCs w:val="24"/>
        </w:rPr>
        <w:t>L’association propose à ses adhérents une formule d'assurance pour l'Implant et les accessoires à un tarif préférentiel. C'était aussi une idée lumineuse des fondateurs de l'Association qui ont dès le début, compris les enjeux et son importance. Avec le recul, et eu égard à la spécificité de notre association dédiée aux enfants, les conséquences des sinistres (notamment financières) ne sont pas négligeables, et nous sommes content</w:t>
      </w:r>
      <w:r w:rsidR="00560E73">
        <w:rPr>
          <w:rFonts w:ascii="Comic Sans MS" w:hAnsi="Comic Sans MS"/>
          <w:sz w:val="24"/>
          <w:szCs w:val="24"/>
        </w:rPr>
        <w:t>s</w:t>
      </w:r>
      <w:r w:rsidRPr="0094455E">
        <w:rPr>
          <w:rFonts w:ascii="Comic Sans MS" w:hAnsi="Comic Sans MS"/>
          <w:sz w:val="24"/>
          <w:szCs w:val="24"/>
        </w:rPr>
        <w:t xml:space="preserve"> de bénéficier de cette couverture </w:t>
      </w:r>
      <w:r w:rsidR="001A340E" w:rsidRPr="0094455E">
        <w:rPr>
          <w:rFonts w:ascii="Comic Sans MS" w:hAnsi="Comic Sans MS"/>
          <w:sz w:val="24"/>
          <w:szCs w:val="24"/>
        </w:rPr>
        <w:t xml:space="preserve">à </w:t>
      </w:r>
      <w:r w:rsidRPr="0094455E">
        <w:rPr>
          <w:rFonts w:ascii="Comic Sans MS" w:hAnsi="Comic Sans MS"/>
          <w:sz w:val="24"/>
          <w:szCs w:val="24"/>
        </w:rPr>
        <w:t>assurancielle.</w:t>
      </w:r>
    </w:p>
    <w:p w14:paraId="11F67D7A" w14:textId="77777777" w:rsidR="005F338B" w:rsidRPr="0094455E" w:rsidRDefault="008E708C">
      <w:pPr>
        <w:spacing w:before="0" w:after="0" w:line="360" w:lineRule="auto"/>
      </w:pPr>
      <w:r w:rsidRPr="0094455E">
        <w:rPr>
          <w:rFonts w:ascii="Comic Sans MS" w:hAnsi="Comic Sans MS"/>
          <w:sz w:val="24"/>
          <w:szCs w:val="24"/>
        </w:rPr>
        <w:t>Néanmoins, nous devrions être vigilants car la sinistralité élevée chez certains enfants ne doit pas compromettre l'équilibre pour l'ensemble des adhérents.</w:t>
      </w:r>
    </w:p>
    <w:p w14:paraId="3838737C" w14:textId="77777777" w:rsidR="005F338B" w:rsidRPr="0094455E" w:rsidRDefault="005F338B">
      <w:pPr>
        <w:spacing w:before="0" w:after="0" w:line="360" w:lineRule="auto"/>
        <w:rPr>
          <w:rFonts w:ascii="Comic Sans MS" w:hAnsi="Comic Sans MS"/>
          <w:sz w:val="24"/>
          <w:szCs w:val="24"/>
        </w:rPr>
      </w:pPr>
    </w:p>
    <w:p w14:paraId="68B31E6E" w14:textId="77777777" w:rsidR="005F338B" w:rsidRPr="0094455E" w:rsidRDefault="008E708C">
      <w:pPr>
        <w:spacing w:before="0" w:after="0" w:line="360" w:lineRule="auto"/>
      </w:pPr>
      <w:r w:rsidRPr="0094455E">
        <w:rPr>
          <w:rFonts w:ascii="Comic Sans MS" w:hAnsi="Comic Sans MS"/>
          <w:b/>
          <w:sz w:val="24"/>
          <w:szCs w:val="24"/>
        </w:rPr>
        <w:t>Enquête Scolarité :</w:t>
      </w:r>
    </w:p>
    <w:p w14:paraId="3AA35F9E" w14:textId="77777777" w:rsidR="005F338B" w:rsidRPr="0094455E" w:rsidRDefault="008E708C">
      <w:pPr>
        <w:spacing w:before="0" w:after="0" w:line="360" w:lineRule="auto"/>
      </w:pPr>
      <w:r w:rsidRPr="0094455E">
        <w:rPr>
          <w:rFonts w:ascii="Comic Sans MS" w:hAnsi="Comic Sans MS"/>
          <w:sz w:val="24"/>
          <w:szCs w:val="24"/>
        </w:rPr>
        <w:t>Notre priorité en tant que parents est d’offrir à nos enfants un avenir et des perspectives et quoi de plus naturel que de commencer par leur offrir la scolarité et l’enseignement nécessaires.</w:t>
      </w:r>
    </w:p>
    <w:p w14:paraId="2897FB54" w14:textId="77777777" w:rsidR="005F338B" w:rsidRPr="0094455E" w:rsidRDefault="008E708C">
      <w:pPr>
        <w:spacing w:before="0" w:after="0" w:line="360" w:lineRule="auto"/>
      </w:pPr>
      <w:r w:rsidRPr="0094455E">
        <w:rPr>
          <w:rFonts w:ascii="Comic Sans MS" w:hAnsi="Comic Sans MS"/>
          <w:sz w:val="24"/>
          <w:szCs w:val="24"/>
        </w:rPr>
        <w:t xml:space="preserve">C'est </w:t>
      </w:r>
      <w:r w:rsidR="001A340E" w:rsidRPr="0094455E">
        <w:rPr>
          <w:rFonts w:ascii="Comic Sans MS" w:hAnsi="Comic Sans MS"/>
          <w:sz w:val="24"/>
          <w:szCs w:val="24"/>
        </w:rPr>
        <w:t xml:space="preserve">à </w:t>
      </w:r>
      <w:r w:rsidRPr="0094455E">
        <w:rPr>
          <w:rFonts w:ascii="Comic Sans MS" w:hAnsi="Comic Sans MS"/>
          <w:sz w:val="24"/>
          <w:szCs w:val="24"/>
        </w:rPr>
        <w:t>cet effet que l'associat</w:t>
      </w:r>
      <w:r w:rsidR="001A340E" w:rsidRPr="0094455E">
        <w:rPr>
          <w:rFonts w:ascii="Comic Sans MS" w:hAnsi="Comic Sans MS"/>
          <w:sz w:val="24"/>
          <w:szCs w:val="24"/>
        </w:rPr>
        <w:t>ion s'est</w:t>
      </w:r>
      <w:r w:rsidRPr="0094455E">
        <w:rPr>
          <w:rFonts w:ascii="Comic Sans MS" w:hAnsi="Comic Sans MS"/>
          <w:sz w:val="24"/>
          <w:szCs w:val="24"/>
        </w:rPr>
        <w:t xml:space="preserve"> dès le début, attelée à convaincre nos différents interlocuteurs, que nos enfants sourds peuvent &amp; doivent avoir accès à la langue française. Cet accès à l’éducation, outre le fait qu'il soit un droit, constitue la seule voie qui leur permettra une réelle autonomie et une bonne intégration.</w:t>
      </w:r>
    </w:p>
    <w:p w14:paraId="69919191" w14:textId="77777777" w:rsidR="005F338B" w:rsidRPr="0094455E" w:rsidRDefault="008E708C">
      <w:pPr>
        <w:spacing w:before="0" w:after="0" w:line="360" w:lineRule="auto"/>
      </w:pPr>
      <w:r w:rsidRPr="0094455E">
        <w:rPr>
          <w:rFonts w:ascii="Comic Sans MS" w:hAnsi="Comic Sans MS"/>
          <w:sz w:val="24"/>
          <w:szCs w:val="24"/>
        </w:rPr>
        <w:t>Dès 1999 le premier questionnaire a été lancé et a concerné 171 familles. L’objectif des premières enquêtes scolarité était de contribuer à prouver que l’Implant permettait à des enfants d’atteindre des niveaux de scolarité qui n’étaient jusqu’alors,</w:t>
      </w:r>
      <w:r w:rsidR="0094455E" w:rsidRPr="0094455E">
        <w:rPr>
          <w:rFonts w:ascii="Comic Sans MS" w:hAnsi="Comic Sans MS"/>
          <w:sz w:val="24"/>
          <w:szCs w:val="24"/>
        </w:rPr>
        <w:t xml:space="preserve"> </w:t>
      </w:r>
      <w:r w:rsidR="001A340E" w:rsidRPr="0094455E">
        <w:rPr>
          <w:rFonts w:ascii="Comic Sans MS" w:hAnsi="Comic Sans MS"/>
          <w:sz w:val="24"/>
          <w:szCs w:val="24"/>
        </w:rPr>
        <w:t>inenvisageables</w:t>
      </w:r>
      <w:r w:rsidRPr="0094455E">
        <w:rPr>
          <w:rFonts w:ascii="Comic Sans MS" w:hAnsi="Comic Sans MS"/>
          <w:sz w:val="24"/>
          <w:szCs w:val="24"/>
        </w:rPr>
        <w:t>. Les principes étaient alors posés : conduire une étude longitudinale, réitérée tous les 2 ans, sur une cohorte de plus en plus importante.</w:t>
      </w:r>
    </w:p>
    <w:p w14:paraId="108A4F88" w14:textId="7F6973CB" w:rsidR="005F338B" w:rsidRPr="0094455E" w:rsidRDefault="008E708C">
      <w:pPr>
        <w:spacing w:before="0" w:after="0" w:line="360" w:lineRule="auto"/>
      </w:pPr>
      <w:r w:rsidRPr="0094455E">
        <w:rPr>
          <w:rFonts w:ascii="Comic Sans MS" w:hAnsi="Comic Sans MS"/>
          <w:sz w:val="24"/>
          <w:szCs w:val="24"/>
        </w:rPr>
        <w:t>L’enquête scolarité, s’est inscrite dans la durée, et elle a depuis, bien évolué</w:t>
      </w:r>
      <w:r w:rsidR="00560E73">
        <w:rPr>
          <w:rFonts w:ascii="Comic Sans MS" w:hAnsi="Comic Sans MS"/>
          <w:sz w:val="24"/>
          <w:szCs w:val="24"/>
        </w:rPr>
        <w:t>e</w:t>
      </w:r>
      <w:r w:rsidRPr="0094455E">
        <w:rPr>
          <w:rFonts w:ascii="Comic Sans MS" w:hAnsi="Comic Sans MS"/>
          <w:sz w:val="24"/>
          <w:szCs w:val="24"/>
        </w:rPr>
        <w:t xml:space="preserve">. Elle s’est « professionnalisée », consolidée, </w:t>
      </w:r>
      <w:r w:rsidR="00560E73">
        <w:rPr>
          <w:rFonts w:ascii="Comic Sans MS" w:hAnsi="Comic Sans MS"/>
          <w:sz w:val="24"/>
          <w:szCs w:val="24"/>
        </w:rPr>
        <w:t xml:space="preserve">est </w:t>
      </w:r>
      <w:bookmarkStart w:id="0" w:name="_GoBack"/>
      <w:bookmarkEnd w:id="0"/>
      <w:r w:rsidRPr="0094455E">
        <w:rPr>
          <w:rFonts w:ascii="Comic Sans MS" w:hAnsi="Comic Sans MS"/>
          <w:sz w:val="24"/>
          <w:szCs w:val="24"/>
        </w:rPr>
        <w:t>devenue une référence, une source bibliographique incontestée, réclamée et reconnue notamment par les professionnels de la surdité et de la pédagogie.</w:t>
      </w:r>
    </w:p>
    <w:p w14:paraId="2519BE71"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Les objectifs « défensifs » initiaux ont progressivement laissé place à des objectifs «positifs et constructifs » sur l'efficacité de la prise en charge, la pédagogie, et à des fins scientifiques.</w:t>
      </w:r>
    </w:p>
    <w:p w14:paraId="67ABCB11"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"Cerise sur le gâteau", nous avons pu transformer l'essai et capitaliser le travail et les précieuses données recueillies via l'ES à travers la rédaction d'un article scientifique, soumis à une revue à comité de lecture en 2015.</w:t>
      </w:r>
    </w:p>
    <w:p w14:paraId="449A3918" w14:textId="77777777" w:rsidR="005F338B" w:rsidRPr="0094455E" w:rsidRDefault="005F338B">
      <w:pPr>
        <w:spacing w:before="0" w:after="0" w:line="360" w:lineRule="auto"/>
        <w:rPr>
          <w:rFonts w:ascii="Comic Sans MS" w:hAnsi="Comic Sans MS"/>
          <w:sz w:val="24"/>
          <w:szCs w:val="24"/>
        </w:rPr>
      </w:pPr>
    </w:p>
    <w:p w14:paraId="6B8D3977" w14:textId="77777777" w:rsidR="005F338B" w:rsidRPr="0094455E" w:rsidRDefault="008E708C">
      <w:pPr>
        <w:spacing w:before="0" w:after="0" w:line="360" w:lineRule="auto"/>
        <w:rPr>
          <w:rFonts w:ascii="Comic Sans MS" w:hAnsi="Comic Sans MS"/>
          <w:b/>
          <w:bCs/>
          <w:sz w:val="24"/>
          <w:szCs w:val="24"/>
        </w:rPr>
      </w:pPr>
      <w:r w:rsidRPr="0094455E">
        <w:rPr>
          <w:rFonts w:ascii="Comic Sans MS" w:hAnsi="Comic Sans MS"/>
          <w:b/>
          <w:bCs/>
          <w:sz w:val="24"/>
          <w:szCs w:val="24"/>
        </w:rPr>
        <w:t>L'information &amp; la sensibilisation :</w:t>
      </w:r>
    </w:p>
    <w:p w14:paraId="23E26BB7"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 xml:space="preserve">Se déclinant soit par le biais de </w:t>
      </w:r>
    </w:p>
    <w:p w14:paraId="404B0B18" w14:textId="77777777" w:rsidR="005F338B" w:rsidRPr="0094455E" w:rsidRDefault="008E708C">
      <w:pPr>
        <w:numPr>
          <w:ilvl w:val="0"/>
          <w:numId w:val="4"/>
        </w:numPr>
        <w:spacing w:before="0" w:after="0" w:line="360" w:lineRule="auto"/>
        <w:rPr>
          <w:rFonts w:ascii="Comic Sans MS" w:hAnsi="Comic Sans MS"/>
          <w:sz w:val="24"/>
          <w:szCs w:val="24"/>
        </w:rPr>
      </w:pPr>
      <w:r w:rsidRPr="0094455E">
        <w:rPr>
          <w:rFonts w:ascii="Comic Sans MS" w:hAnsi="Comic Sans MS"/>
          <w:sz w:val="24"/>
          <w:szCs w:val="24"/>
        </w:rPr>
        <w:t xml:space="preserve">Accueil téléphonique </w:t>
      </w:r>
    </w:p>
    <w:p w14:paraId="19F579BA" w14:textId="77777777" w:rsidR="005F338B" w:rsidRPr="0094455E" w:rsidRDefault="008E708C">
      <w:pPr>
        <w:numPr>
          <w:ilvl w:val="0"/>
          <w:numId w:val="4"/>
        </w:numPr>
        <w:spacing w:before="0" w:after="0" w:line="360" w:lineRule="auto"/>
      </w:pPr>
      <w:r w:rsidRPr="0094455E">
        <w:rPr>
          <w:rFonts w:ascii="Comic Sans MS" w:hAnsi="Comic Sans MS"/>
          <w:sz w:val="24"/>
          <w:szCs w:val="24"/>
        </w:rPr>
        <w:t xml:space="preserve">RDV individuels pour les familles, soit lors de manifestations, rencontres : les journées Galette, les WE, Journées Disney 2012, Journée à la ferme 2015... Conscient que c'est un aspect capital, nous avons à cœur </w:t>
      </w:r>
      <w:r w:rsidR="001A340E" w:rsidRPr="0094455E">
        <w:rPr>
          <w:rFonts w:ascii="Comic Sans MS" w:hAnsi="Comic Sans MS"/>
          <w:sz w:val="24"/>
          <w:szCs w:val="24"/>
        </w:rPr>
        <w:t xml:space="preserve">de </w:t>
      </w:r>
      <w:r w:rsidRPr="0094455E">
        <w:rPr>
          <w:rFonts w:ascii="Comic Sans MS" w:hAnsi="Comic Sans MS"/>
          <w:sz w:val="24"/>
          <w:szCs w:val="24"/>
        </w:rPr>
        <w:t>rendre ces rencontres de plus en plus fréquentes.</w:t>
      </w:r>
    </w:p>
    <w:p w14:paraId="794B9E85" w14:textId="77777777" w:rsidR="005F338B" w:rsidRPr="0094455E" w:rsidRDefault="008E708C">
      <w:pPr>
        <w:numPr>
          <w:ilvl w:val="0"/>
          <w:numId w:val="4"/>
        </w:numPr>
        <w:spacing w:before="0" w:after="0" w:line="360" w:lineRule="auto"/>
        <w:rPr>
          <w:rFonts w:ascii="Comic Sans MS" w:hAnsi="Comic Sans MS"/>
          <w:sz w:val="24"/>
          <w:szCs w:val="24"/>
        </w:rPr>
      </w:pPr>
      <w:r w:rsidRPr="0094455E">
        <w:rPr>
          <w:rFonts w:ascii="Comic Sans MS" w:hAnsi="Comic Sans MS"/>
          <w:sz w:val="24"/>
          <w:szCs w:val="24"/>
        </w:rPr>
        <w:t>Films et témoignages sur le site</w:t>
      </w:r>
    </w:p>
    <w:p w14:paraId="650D5F3B" w14:textId="77777777" w:rsidR="005F338B" w:rsidRPr="0094455E" w:rsidRDefault="008E708C">
      <w:pPr>
        <w:numPr>
          <w:ilvl w:val="0"/>
          <w:numId w:val="4"/>
        </w:numPr>
        <w:spacing w:before="0" w:after="0" w:line="360" w:lineRule="auto"/>
        <w:rPr>
          <w:rFonts w:ascii="Comic Sans MS" w:hAnsi="Comic Sans MS"/>
          <w:sz w:val="24"/>
          <w:szCs w:val="24"/>
        </w:rPr>
      </w:pPr>
      <w:r w:rsidRPr="0094455E">
        <w:rPr>
          <w:rFonts w:ascii="Comic Sans MS" w:hAnsi="Comic Sans MS"/>
          <w:sz w:val="24"/>
          <w:szCs w:val="24"/>
        </w:rPr>
        <w:t>Développement de la communication plus élargie et "grand public" pour la plupart en 2016 (mécénat Servier) :</w:t>
      </w:r>
    </w:p>
    <w:p w14:paraId="4D0B51A5" w14:textId="77777777" w:rsidR="005F338B" w:rsidRPr="0094455E" w:rsidRDefault="008E708C">
      <w:pPr>
        <w:numPr>
          <w:ilvl w:val="1"/>
          <w:numId w:val="4"/>
        </w:numPr>
        <w:spacing w:before="0" w:after="0" w:line="360" w:lineRule="auto"/>
        <w:rPr>
          <w:rFonts w:ascii="Comic Sans MS" w:hAnsi="Comic Sans MS"/>
          <w:sz w:val="24"/>
          <w:szCs w:val="24"/>
        </w:rPr>
      </w:pPr>
      <w:r w:rsidRPr="0094455E">
        <w:rPr>
          <w:rFonts w:ascii="Comic Sans MS" w:hAnsi="Comic Sans MS"/>
          <w:sz w:val="24"/>
          <w:szCs w:val="24"/>
        </w:rPr>
        <w:t>Kit-Press</w:t>
      </w:r>
    </w:p>
    <w:p w14:paraId="46480068" w14:textId="77777777" w:rsidR="005F338B" w:rsidRPr="0094455E" w:rsidRDefault="008E708C">
      <w:pPr>
        <w:numPr>
          <w:ilvl w:val="1"/>
          <w:numId w:val="4"/>
        </w:numPr>
        <w:spacing w:before="0" w:after="0" w:line="360" w:lineRule="auto"/>
        <w:rPr>
          <w:rFonts w:ascii="Comic Sans MS" w:hAnsi="Comic Sans MS"/>
          <w:sz w:val="24"/>
          <w:szCs w:val="24"/>
        </w:rPr>
      </w:pPr>
      <w:r w:rsidRPr="0094455E">
        <w:rPr>
          <w:rFonts w:ascii="Comic Sans MS" w:hAnsi="Comic Sans MS"/>
          <w:sz w:val="24"/>
          <w:szCs w:val="24"/>
        </w:rPr>
        <w:t>Jeu interactif "Tentends-koi"</w:t>
      </w:r>
    </w:p>
    <w:p w14:paraId="53446AF9" w14:textId="77777777" w:rsidR="005F338B" w:rsidRPr="0094455E" w:rsidRDefault="008E708C">
      <w:pPr>
        <w:numPr>
          <w:ilvl w:val="1"/>
          <w:numId w:val="4"/>
        </w:numPr>
        <w:spacing w:before="0" w:after="0" w:line="360" w:lineRule="auto"/>
        <w:rPr>
          <w:rFonts w:ascii="Comic Sans MS" w:hAnsi="Comic Sans MS"/>
          <w:sz w:val="24"/>
          <w:szCs w:val="24"/>
        </w:rPr>
      </w:pPr>
      <w:r w:rsidRPr="0094455E">
        <w:rPr>
          <w:rFonts w:ascii="Comic Sans MS" w:hAnsi="Comic Sans MS"/>
          <w:sz w:val="24"/>
          <w:szCs w:val="24"/>
        </w:rPr>
        <w:t>Posters (3 modèles)</w:t>
      </w:r>
    </w:p>
    <w:p w14:paraId="02C8C075" w14:textId="77777777" w:rsidR="005F338B" w:rsidRPr="0094455E" w:rsidRDefault="008E708C">
      <w:pPr>
        <w:numPr>
          <w:ilvl w:val="1"/>
          <w:numId w:val="4"/>
        </w:numPr>
        <w:spacing w:before="0" w:after="0" w:line="360" w:lineRule="auto"/>
        <w:rPr>
          <w:rFonts w:ascii="Comic Sans MS" w:hAnsi="Comic Sans MS"/>
          <w:sz w:val="24"/>
          <w:szCs w:val="24"/>
        </w:rPr>
      </w:pPr>
      <w:r w:rsidRPr="0094455E">
        <w:rPr>
          <w:rFonts w:ascii="Comic Sans MS" w:hAnsi="Comic Sans MS"/>
          <w:sz w:val="24"/>
          <w:szCs w:val="24"/>
        </w:rPr>
        <w:t>Kakémonos</w:t>
      </w:r>
    </w:p>
    <w:p w14:paraId="6A8BEE7E" w14:textId="77777777" w:rsidR="005F338B" w:rsidRPr="0094455E" w:rsidRDefault="008E708C">
      <w:pPr>
        <w:numPr>
          <w:ilvl w:val="1"/>
          <w:numId w:val="4"/>
        </w:numPr>
        <w:spacing w:before="0" w:after="0" w:line="360" w:lineRule="auto"/>
        <w:rPr>
          <w:rFonts w:ascii="Comic Sans MS" w:hAnsi="Comic Sans MS"/>
          <w:sz w:val="24"/>
          <w:szCs w:val="24"/>
        </w:rPr>
      </w:pPr>
      <w:r w:rsidRPr="0094455E">
        <w:rPr>
          <w:rFonts w:ascii="Comic Sans MS" w:hAnsi="Comic Sans MS"/>
          <w:sz w:val="24"/>
          <w:szCs w:val="24"/>
        </w:rPr>
        <w:t>Brochures à diffusion large dans les centres d'implantation</w:t>
      </w:r>
    </w:p>
    <w:p w14:paraId="15493524" w14:textId="77777777" w:rsidR="005F338B" w:rsidRPr="0094455E" w:rsidRDefault="005F338B">
      <w:pPr>
        <w:spacing w:before="0" w:after="0" w:line="360" w:lineRule="auto"/>
        <w:rPr>
          <w:rFonts w:ascii="Comic Sans MS" w:hAnsi="Comic Sans MS"/>
          <w:sz w:val="24"/>
          <w:szCs w:val="24"/>
        </w:rPr>
      </w:pPr>
    </w:p>
    <w:p w14:paraId="348856A2" w14:textId="77777777" w:rsidR="005F338B" w:rsidRPr="0094455E" w:rsidRDefault="008E708C">
      <w:pPr>
        <w:spacing w:before="0" w:after="0" w:line="360" w:lineRule="auto"/>
      </w:pPr>
      <w:r w:rsidRPr="0094455E">
        <w:rPr>
          <w:rFonts w:ascii="Comic Sans MS" w:hAnsi="Comic Sans MS"/>
          <w:b/>
          <w:bCs/>
          <w:sz w:val="28"/>
          <w:szCs w:val="28"/>
        </w:rPr>
        <w:t xml:space="preserve">Conclusion : </w:t>
      </w:r>
    </w:p>
    <w:p w14:paraId="6D70534D" w14:textId="77777777" w:rsidR="005F338B" w:rsidRPr="0094455E" w:rsidRDefault="005F338B">
      <w:pPr>
        <w:spacing w:before="0" w:after="0" w:line="360" w:lineRule="auto"/>
        <w:rPr>
          <w:rFonts w:ascii="Comic Sans MS" w:hAnsi="Comic Sans MS"/>
          <w:sz w:val="24"/>
          <w:szCs w:val="24"/>
        </w:rPr>
      </w:pPr>
    </w:p>
    <w:p w14:paraId="093891A2" w14:textId="77777777" w:rsidR="005F338B" w:rsidRPr="0094455E" w:rsidRDefault="008E708C">
      <w:pPr>
        <w:spacing w:before="0" w:after="0" w:line="360" w:lineRule="auto"/>
      </w:pPr>
      <w:r w:rsidRPr="0094455E">
        <w:rPr>
          <w:rFonts w:ascii="Comic Sans MS" w:hAnsi="Comic Sans MS"/>
          <w:sz w:val="24"/>
          <w:szCs w:val="24"/>
        </w:rPr>
        <w:t xml:space="preserve">Je pourrais parler davantage </w:t>
      </w:r>
      <w:r w:rsidR="001A340E" w:rsidRPr="0094455E">
        <w:rPr>
          <w:rFonts w:ascii="Comic Sans MS" w:hAnsi="Comic Sans MS"/>
          <w:sz w:val="24"/>
          <w:szCs w:val="24"/>
        </w:rPr>
        <w:t>des réalisations</w:t>
      </w:r>
      <w:r w:rsidRPr="0094455E">
        <w:rPr>
          <w:rFonts w:ascii="Comic Sans MS" w:hAnsi="Comic Sans MS"/>
          <w:sz w:val="24"/>
          <w:szCs w:val="24"/>
        </w:rPr>
        <w:t xml:space="preserve"> durant 20 ans, Toutefois, aucun discours ne vaut le concret et rien de mieux que de voir </w:t>
      </w:r>
      <w:r w:rsidR="001A340E" w:rsidRPr="0094455E">
        <w:rPr>
          <w:rFonts w:ascii="Comic Sans MS" w:hAnsi="Comic Sans MS"/>
          <w:sz w:val="24"/>
          <w:szCs w:val="24"/>
        </w:rPr>
        <w:t xml:space="preserve">les </w:t>
      </w:r>
      <w:r w:rsidRPr="0094455E">
        <w:rPr>
          <w:rFonts w:ascii="Comic Sans MS" w:hAnsi="Comic Sans MS"/>
          <w:sz w:val="24"/>
          <w:szCs w:val="24"/>
        </w:rPr>
        <w:t>résultats. Les parents et les familles de jeunes enfants d'aujourd'hui bénéficient inéluctablement des avancées réalisées par ceux qui les ont précédés.</w:t>
      </w:r>
    </w:p>
    <w:p w14:paraId="5A37B39D" w14:textId="77777777" w:rsidR="005F338B" w:rsidRPr="0094455E" w:rsidRDefault="008E708C">
      <w:pPr>
        <w:spacing w:before="0" w:after="0" w:line="360" w:lineRule="auto"/>
      </w:pPr>
      <w:r w:rsidRPr="0094455E">
        <w:rPr>
          <w:rFonts w:ascii="Comic Sans MS" w:hAnsi="Comic Sans MS"/>
          <w:i/>
          <w:iCs/>
          <w:sz w:val="24"/>
          <w:szCs w:val="24"/>
        </w:rPr>
        <w:t>C'est en effet un réel plaisir et un pur bonheur de voir certains des premiers enfants, qui ont grandi "avec l'association". Ils avaient à peine quelques années lors de sa création, et sont maintenant grands et ont investi le monde professionnel, de façon brillante pour bon nombre d'entre eux.</w:t>
      </w:r>
    </w:p>
    <w:p w14:paraId="25F27DFB" w14:textId="77777777" w:rsidR="005F338B" w:rsidRPr="0094455E" w:rsidRDefault="008E708C">
      <w:pPr>
        <w:spacing w:before="0" w:after="0" w:line="360" w:lineRule="auto"/>
        <w:rPr>
          <w:rFonts w:ascii="Comic Sans MS" w:hAnsi="Comic Sans MS"/>
          <w:sz w:val="24"/>
          <w:szCs w:val="24"/>
        </w:rPr>
      </w:pPr>
      <w:r w:rsidRPr="0094455E">
        <w:rPr>
          <w:rFonts w:ascii="Comic Sans MS" w:hAnsi="Comic Sans MS"/>
          <w:sz w:val="24"/>
          <w:szCs w:val="24"/>
        </w:rPr>
        <w:t xml:space="preserve">Cette génération donne de la perspective et de l'espoir comme les enfants d'aujourd'hui </w:t>
      </w:r>
      <w:r w:rsidR="00122161" w:rsidRPr="0094455E">
        <w:rPr>
          <w:rFonts w:ascii="Comic Sans MS" w:hAnsi="Comic Sans MS"/>
          <w:sz w:val="24"/>
          <w:szCs w:val="24"/>
        </w:rPr>
        <w:t xml:space="preserve">en </w:t>
      </w:r>
      <w:r w:rsidRPr="0094455E">
        <w:rPr>
          <w:rFonts w:ascii="Comic Sans MS" w:hAnsi="Comic Sans MS"/>
          <w:sz w:val="24"/>
          <w:szCs w:val="24"/>
        </w:rPr>
        <w:t>donneront à ceux qui arriveront.</w:t>
      </w:r>
    </w:p>
    <w:p w14:paraId="62D7C7E5" w14:textId="77777777" w:rsidR="005F338B" w:rsidRPr="0094455E" w:rsidRDefault="008E708C">
      <w:pPr>
        <w:spacing w:before="0" w:after="0" w:line="360" w:lineRule="auto"/>
      </w:pPr>
      <w:r w:rsidRPr="0094455E">
        <w:rPr>
          <w:rFonts w:ascii="Comic Sans MS" w:hAnsi="Comic Sans MS"/>
          <w:sz w:val="24"/>
          <w:szCs w:val="24"/>
        </w:rPr>
        <w:t xml:space="preserve">Le défi pour notre association aujourd'hui : </w:t>
      </w:r>
    </w:p>
    <w:p w14:paraId="0B1C817F" w14:textId="77777777" w:rsidR="005F338B" w:rsidRPr="0094455E" w:rsidRDefault="008E708C">
      <w:pPr>
        <w:numPr>
          <w:ilvl w:val="0"/>
          <w:numId w:val="5"/>
        </w:numPr>
        <w:spacing w:before="0" w:after="0" w:line="360" w:lineRule="auto"/>
        <w:rPr>
          <w:rFonts w:ascii="Comic Sans MS" w:hAnsi="Comic Sans MS"/>
          <w:sz w:val="24"/>
          <w:szCs w:val="24"/>
        </w:rPr>
      </w:pPr>
      <w:r w:rsidRPr="0094455E">
        <w:rPr>
          <w:rFonts w:ascii="Comic Sans MS" w:hAnsi="Comic Sans MS"/>
          <w:sz w:val="24"/>
          <w:szCs w:val="24"/>
        </w:rPr>
        <w:t xml:space="preserve">sans doute de poursuivre le travail amorcé, </w:t>
      </w:r>
    </w:p>
    <w:p w14:paraId="5FA0AECA" w14:textId="77777777" w:rsidR="005F338B" w:rsidRPr="0094455E" w:rsidRDefault="008E708C">
      <w:pPr>
        <w:numPr>
          <w:ilvl w:val="0"/>
          <w:numId w:val="5"/>
        </w:numPr>
        <w:spacing w:before="0" w:after="0" w:line="360" w:lineRule="auto"/>
        <w:rPr>
          <w:rFonts w:ascii="Comic Sans MS" w:hAnsi="Comic Sans MS"/>
          <w:sz w:val="24"/>
          <w:szCs w:val="24"/>
        </w:rPr>
      </w:pPr>
      <w:r w:rsidRPr="0094455E">
        <w:rPr>
          <w:rFonts w:ascii="Comic Sans MS" w:hAnsi="Comic Sans MS"/>
          <w:sz w:val="24"/>
          <w:szCs w:val="24"/>
        </w:rPr>
        <w:t xml:space="preserve">maintenir et renforcer les actions entreprises, </w:t>
      </w:r>
    </w:p>
    <w:p w14:paraId="325E6A6D" w14:textId="77777777" w:rsidR="005F338B" w:rsidRPr="0094455E" w:rsidRDefault="008E708C">
      <w:pPr>
        <w:numPr>
          <w:ilvl w:val="0"/>
          <w:numId w:val="5"/>
        </w:numPr>
        <w:spacing w:before="0" w:after="0" w:line="360" w:lineRule="auto"/>
        <w:rPr>
          <w:rFonts w:ascii="Comic Sans MS" w:hAnsi="Comic Sans MS"/>
          <w:sz w:val="24"/>
          <w:szCs w:val="24"/>
        </w:rPr>
      </w:pPr>
      <w:r w:rsidRPr="0094455E">
        <w:rPr>
          <w:rFonts w:ascii="Comic Sans MS" w:hAnsi="Comic Sans MS"/>
          <w:sz w:val="24"/>
          <w:szCs w:val="24"/>
        </w:rPr>
        <w:t>mais également innover et adapter les missions aux évolutions et proposer de nouveaux projets pour nos enfants implantés</w:t>
      </w:r>
    </w:p>
    <w:p w14:paraId="6B25B8C7" w14:textId="77777777" w:rsidR="005F338B" w:rsidRPr="0094455E" w:rsidRDefault="005F338B">
      <w:pPr>
        <w:spacing w:before="0" w:after="0" w:line="360" w:lineRule="auto"/>
        <w:rPr>
          <w:rFonts w:ascii="Comic Sans MS" w:hAnsi="Comic Sans MS"/>
          <w:sz w:val="24"/>
          <w:szCs w:val="24"/>
        </w:rPr>
      </w:pPr>
    </w:p>
    <w:p w14:paraId="212E9AB0" w14:textId="77777777" w:rsidR="005F338B" w:rsidRPr="0094455E" w:rsidRDefault="008E708C">
      <w:pPr>
        <w:spacing w:before="0" w:after="0" w:line="360" w:lineRule="auto"/>
      </w:pPr>
      <w:r w:rsidRPr="0094455E">
        <w:rPr>
          <w:rFonts w:ascii="Comic Sans MS" w:hAnsi="Comic Sans MS"/>
          <w:sz w:val="24"/>
          <w:szCs w:val="24"/>
        </w:rPr>
        <w:t>"Ils ont fait l'essentiel, il nous reste à faire le plus important"</w:t>
      </w:r>
    </w:p>
    <w:p w14:paraId="13F11719" w14:textId="77777777" w:rsidR="005F338B" w:rsidRPr="0094455E" w:rsidRDefault="005F338B">
      <w:pPr>
        <w:spacing w:before="0" w:after="0" w:line="360" w:lineRule="auto"/>
        <w:rPr>
          <w:rFonts w:ascii="Comic Sans MS" w:hAnsi="Comic Sans MS"/>
          <w:sz w:val="24"/>
          <w:szCs w:val="24"/>
        </w:rPr>
      </w:pPr>
    </w:p>
    <w:p w14:paraId="230FE6A9" w14:textId="77777777" w:rsidR="005F338B" w:rsidRPr="0094455E" w:rsidRDefault="008E708C">
      <w:pPr>
        <w:spacing w:before="0" w:after="0" w:line="360" w:lineRule="auto"/>
      </w:pPr>
      <w:r w:rsidRPr="0094455E">
        <w:rPr>
          <w:rFonts w:ascii="Comic Sans MS" w:hAnsi="Comic Sans MS"/>
          <w:sz w:val="24"/>
          <w:szCs w:val="24"/>
        </w:rPr>
        <w:t>Merci à tous, et longue vie à notre Association</w:t>
      </w:r>
    </w:p>
    <w:p w14:paraId="3410AD4C" w14:textId="77777777" w:rsidR="005F338B" w:rsidRPr="0094455E" w:rsidRDefault="005F338B">
      <w:pPr>
        <w:spacing w:before="0" w:after="0" w:line="360" w:lineRule="auto"/>
        <w:rPr>
          <w:rFonts w:ascii="Comic Sans MS" w:hAnsi="Comic Sans MS"/>
          <w:sz w:val="24"/>
          <w:szCs w:val="24"/>
        </w:rPr>
      </w:pPr>
    </w:p>
    <w:p w14:paraId="7ED51685" w14:textId="77777777" w:rsidR="005F338B" w:rsidRPr="0094455E" w:rsidRDefault="008E708C">
      <w:pPr>
        <w:spacing w:before="0" w:after="0" w:line="360" w:lineRule="auto"/>
      </w:pPr>
      <w:r w:rsidRPr="0094455E">
        <w:rPr>
          <w:rFonts w:ascii="Comic Sans MS" w:hAnsi="Comic Sans MS"/>
          <w:sz w:val="24"/>
          <w:szCs w:val="24"/>
        </w:rPr>
        <w:t>Fatah BENDALI, Président de Génération Cochlée</w:t>
      </w:r>
    </w:p>
    <w:p w14:paraId="4FCDEB52" w14:textId="77777777" w:rsidR="005F338B" w:rsidRPr="0094455E" w:rsidRDefault="005F338B">
      <w:pPr>
        <w:spacing w:before="0" w:after="0" w:line="360" w:lineRule="auto"/>
      </w:pPr>
    </w:p>
    <w:sectPr w:rsidR="005F338B" w:rsidRPr="0094455E">
      <w:headerReference w:type="default" r:id="rId8"/>
      <w:footerReference w:type="default" r:id="rId9"/>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4101" w14:textId="77777777" w:rsidR="008E708C" w:rsidRDefault="008E708C">
      <w:pPr>
        <w:spacing w:before="0" w:after="0"/>
      </w:pPr>
      <w:r>
        <w:separator/>
      </w:r>
    </w:p>
  </w:endnote>
  <w:endnote w:type="continuationSeparator" w:id="0">
    <w:p w14:paraId="4B6B90B4" w14:textId="77777777" w:rsidR="008E708C" w:rsidRDefault="008E70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6DC61" w14:textId="77777777" w:rsidR="005F338B" w:rsidRDefault="008E708C">
    <w:pPr>
      <w:pStyle w:val="Pieddepage"/>
      <w:ind w:right="360"/>
    </w:pPr>
    <w:r>
      <w:rPr>
        <w:noProof/>
        <w:lang w:eastAsia="fr-FR"/>
      </w:rPr>
      <mc:AlternateContent>
        <mc:Choice Requires="wps">
          <w:drawing>
            <wp:anchor distT="0" distB="0" distL="0" distR="0" simplePos="0" relativeHeight="7" behindDoc="0" locked="0" layoutInCell="1" allowOverlap="1" wp14:anchorId="6DABCC94" wp14:editId="72D44219">
              <wp:simplePos x="0" y="0"/>
              <wp:positionH relativeFrom="margin">
                <wp:align>right</wp:align>
              </wp:positionH>
              <wp:positionV relativeFrom="paragraph">
                <wp:posOffset>635</wp:posOffset>
              </wp:positionV>
              <wp:extent cx="946150" cy="475615"/>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946150" cy="475615"/>
                      </a:xfrm>
                      <a:prstGeom prst="rect">
                        <a:avLst/>
                      </a:prstGeom>
                      <a:solidFill>
                        <a:srgbClr val="FFFFFF">
                          <a:alpha val="0"/>
                        </a:srgbClr>
                      </a:solidFill>
                    </wps:spPr>
                    <wps:txbx>
                      <w:txbxContent>
                        <w:p w14:paraId="53F8AE7E" w14:textId="77777777" w:rsidR="005F338B" w:rsidRDefault="008E708C">
                          <w:pPr>
                            <w:pStyle w:val="Pieddepage"/>
                          </w:pPr>
                          <w:r>
                            <w:rPr>
                              <w:rStyle w:val="Numrodepage"/>
                            </w:rPr>
                            <w:fldChar w:fldCharType="begin"/>
                          </w:r>
                          <w:r>
                            <w:instrText>PAGE</w:instrText>
                          </w:r>
                          <w:r>
                            <w:fldChar w:fldCharType="separate"/>
                          </w:r>
                          <w:r w:rsidR="00560E73">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23.3pt;margin-top:.05pt;width:74.5pt;height:25.45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" stroked="f">
              <v:fill opacity="0"/>
              <v:textbox style="mso-fit-shape-to-text:t" inset="0,0,0,0">
                <w:txbxContent>
                  <w:p w:rsidR="005F338B" w:rsidRDefault="008E708C">
                    <w:pPr>
                      <w:pStyle w:val="Pieddepage"/>
                    </w:pPr>
                    <w:r>
                      <w:rPr>
                        <w:rStyle w:val="Numrodepage"/>
                      </w:rPr>
                      <w:fldChar w:fldCharType="begin"/>
                    </w:r>
                    <w:r>
                      <w:instrText>PAGE</w:instrText>
                    </w:r>
                    <w:r>
                      <w:fldChar w:fldCharType="separate"/>
                    </w:r>
                    <w:r>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7E22" w14:textId="77777777" w:rsidR="008E708C" w:rsidRDefault="008E708C">
      <w:pPr>
        <w:spacing w:before="0" w:after="0"/>
      </w:pPr>
      <w:r>
        <w:separator/>
      </w:r>
    </w:p>
  </w:footnote>
  <w:footnote w:type="continuationSeparator" w:id="0">
    <w:p w14:paraId="2D1B28D8" w14:textId="77777777" w:rsidR="008E708C" w:rsidRDefault="008E708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CEFA" w14:textId="77777777" w:rsidR="00405973" w:rsidRDefault="00405973">
    <w:pPr>
      <w:pStyle w:val="En-tte"/>
    </w:pPr>
    <w:r>
      <w:rPr>
        <w:noProof/>
        <w:lang w:eastAsia="fr-FR"/>
      </w:rPr>
      <w:drawing>
        <wp:inline distT="0" distB="0" distL="0" distR="0" wp14:anchorId="7F21A8B5" wp14:editId="49521992">
          <wp:extent cx="1368570" cy="644326"/>
          <wp:effectExtent l="0" t="0" r="3175" b="0"/>
          <wp:docPr id="13" name="Image 13" descr="systeme:Users:ociardi:Desktop:Capture d’écran 2016-09-10 à 21.2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Users:ociardi:Desktop:Capture d’écran 2016-09-10 à 21.29.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3" cy="64479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A8"/>
    <w:multiLevelType w:val="multilevel"/>
    <w:tmpl w:val="DC0C34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B7844"/>
    <w:multiLevelType w:val="multilevel"/>
    <w:tmpl w:val="21A889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87A2DC9"/>
    <w:multiLevelType w:val="multilevel"/>
    <w:tmpl w:val="42F06A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951799B"/>
    <w:multiLevelType w:val="multilevel"/>
    <w:tmpl w:val="23EA33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1A537A0"/>
    <w:multiLevelType w:val="multilevel"/>
    <w:tmpl w:val="7034D7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67696EF5"/>
    <w:multiLevelType w:val="multilevel"/>
    <w:tmpl w:val="0F547E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8B"/>
    <w:rsid w:val="00122161"/>
    <w:rsid w:val="001A340E"/>
    <w:rsid w:val="00405973"/>
    <w:rsid w:val="00560E73"/>
    <w:rsid w:val="005F338B"/>
    <w:rsid w:val="008E708C"/>
    <w:rsid w:val="0094455E"/>
    <w:rsid w:val="009F5E2F"/>
    <w:rsid w:val="00CE33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3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72"/>
    <w:pPr>
      <w:suppressAutoHyphens/>
      <w:spacing w:before="240" w:after="240"/>
      <w:jc w:val="both"/>
    </w:pPr>
    <w:rPr>
      <w:lang w:eastAsia="en-US"/>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semiHidden/>
    <w:qFormat/>
    <w:locked/>
    <w:rPr>
      <w:rFonts w:cs="Times New Roman"/>
      <w:lang w:eastAsia="en-US"/>
    </w:rPr>
  </w:style>
  <w:style w:type="character" w:styleId="Numrodepage">
    <w:name w:val="page number"/>
    <w:basedOn w:val="Policepardfaut"/>
    <w:uiPriority w:val="99"/>
    <w:qFormat/>
    <w:rsid w:val="004318D5"/>
    <w:rPr>
      <w:rFonts w:cs="Times New Roman"/>
    </w:rPr>
  </w:style>
  <w:style w:type="character" w:customStyle="1" w:styleId="En-tteCar">
    <w:name w:val="En-tête Car"/>
    <w:basedOn w:val="Policepardfaut"/>
    <w:link w:val="En-tte"/>
    <w:uiPriority w:val="99"/>
    <w:semiHidden/>
    <w:qFormat/>
    <w:locked/>
    <w:rPr>
      <w:rFonts w:cs="Times New Roman"/>
      <w:lang w:eastAsia="en-US"/>
    </w:rPr>
  </w:style>
  <w:style w:type="character" w:customStyle="1" w:styleId="ListLabel1">
    <w:name w:val="ListLabel 1"/>
    <w:qFormat/>
    <w:rPr>
      <w:rFonts w:cs="Times New Roman"/>
    </w:rPr>
  </w:style>
  <w:style w:type="paragraph" w:styleId="Titre">
    <w:name w:val="Title"/>
    <w:basedOn w:val="Normal"/>
    <w:next w:val="Corpsdetexte"/>
    <w:qFormat/>
    <w:pPr>
      <w:keepNext/>
      <w:spacing w:after="120"/>
    </w:pPr>
    <w:rPr>
      <w:rFonts w:ascii="Liberation Sans" w:eastAsia="Microsoft YaHei" w:hAnsi="Liberation Sans" w:cs="Mangal"/>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uiPriority w:val="99"/>
    <w:qFormat/>
    <w:rsid w:val="007D1E00"/>
    <w:pPr>
      <w:widowControl w:val="0"/>
      <w:suppressAutoHyphens/>
      <w:textAlignment w:val="baseline"/>
    </w:pPr>
    <w:rPr>
      <w:rFonts w:ascii="Times New Roman" w:eastAsia="SimSun" w:hAnsi="Times New Roman" w:cs="Mangal"/>
      <w:sz w:val="24"/>
      <w:szCs w:val="24"/>
      <w:lang w:eastAsia="zh-CN" w:bidi="hi-IN"/>
    </w:rPr>
  </w:style>
  <w:style w:type="paragraph" w:styleId="Pieddepage">
    <w:name w:val="footer"/>
    <w:basedOn w:val="Normal"/>
    <w:link w:val="PieddepageCar"/>
    <w:uiPriority w:val="99"/>
    <w:rsid w:val="004318D5"/>
    <w:pPr>
      <w:tabs>
        <w:tab w:val="center" w:pos="4536"/>
        <w:tab w:val="right" w:pos="9072"/>
      </w:tabs>
    </w:pPr>
  </w:style>
  <w:style w:type="paragraph" w:styleId="En-tte">
    <w:name w:val="header"/>
    <w:basedOn w:val="Normal"/>
    <w:link w:val="En-tteCar"/>
    <w:uiPriority w:val="99"/>
    <w:rsid w:val="00A62CB9"/>
    <w:pPr>
      <w:tabs>
        <w:tab w:val="center" w:pos="4536"/>
        <w:tab w:val="right" w:pos="9072"/>
      </w:tabs>
    </w:p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numbering" w:customStyle="1" w:styleId="Style2">
    <w:name w:val="Style2"/>
    <w:rsid w:val="0087074D"/>
  </w:style>
  <w:style w:type="paragraph" w:styleId="Textedebulles">
    <w:name w:val="Balloon Text"/>
    <w:basedOn w:val="Normal"/>
    <w:link w:val="TextedebullesCar"/>
    <w:uiPriority w:val="99"/>
    <w:semiHidden/>
    <w:unhideWhenUsed/>
    <w:rsid w:val="00405973"/>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597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72"/>
    <w:pPr>
      <w:suppressAutoHyphens/>
      <w:spacing w:before="240" w:after="240"/>
      <w:jc w:val="both"/>
    </w:pPr>
    <w:rPr>
      <w:lang w:eastAsia="en-US"/>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semiHidden/>
    <w:qFormat/>
    <w:locked/>
    <w:rPr>
      <w:rFonts w:cs="Times New Roman"/>
      <w:lang w:eastAsia="en-US"/>
    </w:rPr>
  </w:style>
  <w:style w:type="character" w:styleId="Numrodepage">
    <w:name w:val="page number"/>
    <w:basedOn w:val="Policepardfaut"/>
    <w:uiPriority w:val="99"/>
    <w:qFormat/>
    <w:rsid w:val="004318D5"/>
    <w:rPr>
      <w:rFonts w:cs="Times New Roman"/>
    </w:rPr>
  </w:style>
  <w:style w:type="character" w:customStyle="1" w:styleId="En-tteCar">
    <w:name w:val="En-tête Car"/>
    <w:basedOn w:val="Policepardfaut"/>
    <w:link w:val="En-tte"/>
    <w:uiPriority w:val="99"/>
    <w:semiHidden/>
    <w:qFormat/>
    <w:locked/>
    <w:rPr>
      <w:rFonts w:cs="Times New Roman"/>
      <w:lang w:eastAsia="en-US"/>
    </w:rPr>
  </w:style>
  <w:style w:type="character" w:customStyle="1" w:styleId="ListLabel1">
    <w:name w:val="ListLabel 1"/>
    <w:qFormat/>
    <w:rPr>
      <w:rFonts w:cs="Times New Roman"/>
    </w:rPr>
  </w:style>
  <w:style w:type="paragraph" w:styleId="Titre">
    <w:name w:val="Title"/>
    <w:basedOn w:val="Normal"/>
    <w:next w:val="Corpsdetexte"/>
    <w:qFormat/>
    <w:pPr>
      <w:keepNext/>
      <w:spacing w:after="120"/>
    </w:pPr>
    <w:rPr>
      <w:rFonts w:ascii="Liberation Sans" w:eastAsia="Microsoft YaHei" w:hAnsi="Liberation Sans" w:cs="Mangal"/>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andard">
    <w:name w:val="Standard"/>
    <w:uiPriority w:val="99"/>
    <w:qFormat/>
    <w:rsid w:val="007D1E00"/>
    <w:pPr>
      <w:widowControl w:val="0"/>
      <w:suppressAutoHyphens/>
      <w:textAlignment w:val="baseline"/>
    </w:pPr>
    <w:rPr>
      <w:rFonts w:ascii="Times New Roman" w:eastAsia="SimSun" w:hAnsi="Times New Roman" w:cs="Mangal"/>
      <w:sz w:val="24"/>
      <w:szCs w:val="24"/>
      <w:lang w:eastAsia="zh-CN" w:bidi="hi-IN"/>
    </w:rPr>
  </w:style>
  <w:style w:type="paragraph" w:styleId="Pieddepage">
    <w:name w:val="footer"/>
    <w:basedOn w:val="Normal"/>
    <w:link w:val="PieddepageCar"/>
    <w:uiPriority w:val="99"/>
    <w:rsid w:val="004318D5"/>
    <w:pPr>
      <w:tabs>
        <w:tab w:val="center" w:pos="4536"/>
        <w:tab w:val="right" w:pos="9072"/>
      </w:tabs>
    </w:pPr>
  </w:style>
  <w:style w:type="paragraph" w:styleId="En-tte">
    <w:name w:val="header"/>
    <w:basedOn w:val="Normal"/>
    <w:link w:val="En-tteCar"/>
    <w:uiPriority w:val="99"/>
    <w:rsid w:val="00A62CB9"/>
    <w:pPr>
      <w:tabs>
        <w:tab w:val="center" w:pos="4536"/>
        <w:tab w:val="right" w:pos="9072"/>
      </w:tabs>
    </w:p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numbering" w:customStyle="1" w:styleId="Style2">
    <w:name w:val="Style2"/>
    <w:rsid w:val="0087074D"/>
  </w:style>
  <w:style w:type="paragraph" w:styleId="Textedebulles">
    <w:name w:val="Balloon Text"/>
    <w:basedOn w:val="Normal"/>
    <w:link w:val="TextedebullesCar"/>
    <w:uiPriority w:val="99"/>
    <w:semiHidden/>
    <w:unhideWhenUsed/>
    <w:rsid w:val="00405973"/>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597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1830</Words>
  <Characters>10067</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MAAF</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Fatah Bendali</dc:creator>
  <cp:lastModifiedBy>o</cp:lastModifiedBy>
  <cp:revision>4</cp:revision>
  <dcterms:created xsi:type="dcterms:W3CDTF">2017-02-21T20:11:00Z</dcterms:created>
  <dcterms:modified xsi:type="dcterms:W3CDTF">2017-02-25T18:31:00Z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MAAF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